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598" w:rsidRPr="007D11C2" w:rsidRDefault="007C4598" w:rsidP="007C4598">
      <w:pPr>
        <w:autoSpaceDE w:val="0"/>
        <w:autoSpaceDN w:val="0"/>
        <w:adjustRightInd w:val="0"/>
        <w:spacing w:after="0" w:line="240" w:lineRule="auto"/>
        <w:ind w:left="142" w:firstLine="5387"/>
        <w:jc w:val="both"/>
        <w:rPr>
          <w:rFonts w:ascii="Liberation Serif" w:hAnsi="Liberation Serif" w:cs="Liberation Serif"/>
          <w:sz w:val="28"/>
          <w:szCs w:val="28"/>
        </w:rPr>
      </w:pPr>
      <w:r w:rsidRPr="007D11C2">
        <w:rPr>
          <w:rFonts w:ascii="Liberation Serif" w:hAnsi="Liberation Serif" w:cs="Liberation Serif"/>
          <w:sz w:val="28"/>
          <w:szCs w:val="28"/>
        </w:rPr>
        <w:t>УТВЕРЖДЕНА</w:t>
      </w:r>
    </w:p>
    <w:p w:rsidR="00FF427A" w:rsidRPr="007D11C2" w:rsidRDefault="007C4598" w:rsidP="00FF427A">
      <w:pPr>
        <w:widowControl w:val="0"/>
        <w:autoSpaceDE w:val="0"/>
        <w:autoSpaceDN w:val="0"/>
        <w:spacing w:after="0" w:line="240" w:lineRule="auto"/>
        <w:ind w:left="5529"/>
        <w:jc w:val="both"/>
        <w:rPr>
          <w:rFonts w:ascii="Liberation Serif" w:eastAsia="Times New Roman" w:hAnsi="Liberation Serif" w:cs="Times New Roman"/>
          <w:sz w:val="28"/>
          <w:szCs w:val="24"/>
        </w:rPr>
      </w:pPr>
      <w:r w:rsidRPr="007D11C2">
        <w:rPr>
          <w:rFonts w:ascii="Liberation Serif" w:eastAsia="Times New Roman" w:hAnsi="Liberation Serif" w:cs="Times New Roman"/>
          <w:sz w:val="28"/>
          <w:szCs w:val="24"/>
        </w:rPr>
        <w:t xml:space="preserve">постановлением Главы Каменского городского округа </w:t>
      </w:r>
    </w:p>
    <w:p w:rsidR="00FF427A" w:rsidRPr="007D11C2" w:rsidRDefault="007C4598" w:rsidP="00FF427A">
      <w:pPr>
        <w:widowControl w:val="0"/>
        <w:autoSpaceDE w:val="0"/>
        <w:autoSpaceDN w:val="0"/>
        <w:spacing w:after="0" w:line="240" w:lineRule="auto"/>
        <w:ind w:left="5529"/>
        <w:jc w:val="both"/>
        <w:rPr>
          <w:rFonts w:ascii="Liberation Serif" w:eastAsia="Times New Roman" w:hAnsi="Liberation Serif" w:cs="Times New Roman"/>
          <w:sz w:val="28"/>
          <w:szCs w:val="24"/>
        </w:rPr>
      </w:pPr>
      <w:r w:rsidRPr="007D11C2">
        <w:rPr>
          <w:rFonts w:ascii="Liberation Serif" w:eastAsia="Times New Roman" w:hAnsi="Liberation Serif" w:cs="Times New Roman"/>
          <w:sz w:val="28"/>
          <w:szCs w:val="24"/>
        </w:rPr>
        <w:t xml:space="preserve">от </w:t>
      </w:r>
      <w:r w:rsidR="002050EB">
        <w:rPr>
          <w:rFonts w:ascii="Liberation Serif" w:eastAsia="Times New Roman" w:hAnsi="Liberation Serif" w:cs="Times New Roman"/>
          <w:sz w:val="28"/>
          <w:szCs w:val="24"/>
        </w:rPr>
        <w:t>30.11.2020</w:t>
      </w:r>
      <w:r w:rsidR="007F0C8F">
        <w:rPr>
          <w:rFonts w:ascii="Liberation Serif" w:eastAsia="Times New Roman" w:hAnsi="Liberation Serif" w:cs="Times New Roman"/>
          <w:sz w:val="28"/>
          <w:szCs w:val="24"/>
        </w:rPr>
        <w:t xml:space="preserve">  </w:t>
      </w:r>
      <w:r w:rsidR="002050EB">
        <w:rPr>
          <w:rFonts w:ascii="Liberation Serif" w:eastAsia="Times New Roman" w:hAnsi="Liberation Serif" w:cs="Times New Roman"/>
          <w:sz w:val="28"/>
          <w:szCs w:val="24"/>
        </w:rPr>
        <w:t xml:space="preserve">№ </w:t>
      </w:r>
      <w:bookmarkStart w:id="0" w:name="_GoBack"/>
      <w:bookmarkEnd w:id="0"/>
      <w:r w:rsidR="002050EB">
        <w:rPr>
          <w:rFonts w:ascii="Liberation Serif" w:eastAsia="Times New Roman" w:hAnsi="Liberation Serif" w:cs="Times New Roman"/>
          <w:sz w:val="28"/>
          <w:szCs w:val="24"/>
        </w:rPr>
        <w:t>1730</w:t>
      </w:r>
    </w:p>
    <w:p w:rsidR="007C4598" w:rsidRPr="00374135" w:rsidRDefault="007C4598" w:rsidP="007C4598">
      <w:pPr>
        <w:widowControl w:val="0"/>
        <w:autoSpaceDE w:val="0"/>
        <w:autoSpaceDN w:val="0"/>
        <w:spacing w:after="0" w:line="240" w:lineRule="auto"/>
        <w:ind w:left="5529"/>
        <w:jc w:val="both"/>
        <w:rPr>
          <w:rFonts w:ascii="Liberation Serif" w:eastAsia="Times New Roman" w:hAnsi="Liberation Serif" w:cs="Times New Roman"/>
          <w:bCs/>
          <w:sz w:val="24"/>
          <w:szCs w:val="24"/>
        </w:rPr>
      </w:pPr>
      <w:r w:rsidRPr="00374135">
        <w:rPr>
          <w:rFonts w:ascii="Liberation Serif" w:eastAsia="Times New Roman" w:hAnsi="Liberation Serif" w:cs="Times New Roman"/>
          <w:sz w:val="24"/>
          <w:szCs w:val="24"/>
        </w:rPr>
        <w:t xml:space="preserve">«Об утверждении </w:t>
      </w:r>
      <w:r>
        <w:rPr>
          <w:rFonts w:ascii="Liberation Serif" w:eastAsia="Times New Roman" w:hAnsi="Liberation Serif" w:cs="Times New Roman"/>
          <w:sz w:val="24"/>
          <w:szCs w:val="24"/>
        </w:rPr>
        <w:t>П</w:t>
      </w:r>
      <w:r>
        <w:rPr>
          <w:rFonts w:ascii="Liberation Serif" w:eastAsia="Times New Roman" w:hAnsi="Liberation Serif" w:cs="Times New Roman"/>
          <w:bCs/>
          <w:sz w:val="24"/>
          <w:szCs w:val="24"/>
        </w:rPr>
        <w:t>рограммы</w:t>
      </w:r>
    </w:p>
    <w:p w:rsidR="007C4598" w:rsidRPr="00374135" w:rsidRDefault="007C4598" w:rsidP="007C4598">
      <w:pPr>
        <w:widowControl w:val="0"/>
        <w:tabs>
          <w:tab w:val="left" w:pos="5954"/>
        </w:tabs>
        <w:autoSpaceDE w:val="0"/>
        <w:autoSpaceDN w:val="0"/>
        <w:spacing w:after="0" w:line="240" w:lineRule="auto"/>
        <w:ind w:left="5529"/>
        <w:jc w:val="both"/>
        <w:rPr>
          <w:rFonts w:ascii="Liberation Serif" w:eastAsia="Times New Roman" w:hAnsi="Liberation Serif" w:cs="Times New Roman"/>
          <w:bCs/>
          <w:sz w:val="24"/>
          <w:szCs w:val="24"/>
        </w:rPr>
      </w:pPr>
      <w:r w:rsidRPr="00374135">
        <w:rPr>
          <w:rFonts w:ascii="Liberation Serif" w:eastAsia="Times New Roman" w:hAnsi="Liberation Serif" w:cs="Times New Roman"/>
          <w:bCs/>
          <w:sz w:val="24"/>
          <w:szCs w:val="24"/>
        </w:rPr>
        <w:t xml:space="preserve">профилактики нарушений обязательных требований при осуществлении </w:t>
      </w:r>
    </w:p>
    <w:p w:rsidR="007C4598" w:rsidRPr="00374135" w:rsidRDefault="007C4598" w:rsidP="007C4598">
      <w:pPr>
        <w:widowControl w:val="0"/>
        <w:tabs>
          <w:tab w:val="left" w:pos="5954"/>
        </w:tabs>
        <w:autoSpaceDE w:val="0"/>
        <w:autoSpaceDN w:val="0"/>
        <w:spacing w:after="0" w:line="240" w:lineRule="auto"/>
        <w:ind w:left="5529"/>
        <w:jc w:val="both"/>
        <w:rPr>
          <w:rFonts w:ascii="Liberation Serif" w:eastAsia="Times New Roman" w:hAnsi="Liberation Serif" w:cs="Times New Roman"/>
          <w:bCs/>
          <w:sz w:val="24"/>
          <w:szCs w:val="24"/>
        </w:rPr>
      </w:pPr>
      <w:r w:rsidRPr="00374135">
        <w:rPr>
          <w:rFonts w:ascii="Liberation Serif" w:eastAsia="Times New Roman" w:hAnsi="Liberation Serif" w:cs="Times New Roman"/>
          <w:bCs/>
          <w:sz w:val="24"/>
          <w:szCs w:val="24"/>
        </w:rPr>
        <w:t>муниципального</w:t>
      </w:r>
      <w:r>
        <w:rPr>
          <w:rFonts w:ascii="Liberation Serif" w:eastAsia="Times New Roman" w:hAnsi="Liberation Serif" w:cs="Times New Roman"/>
          <w:bCs/>
          <w:sz w:val="24"/>
          <w:szCs w:val="24"/>
        </w:rPr>
        <w:t xml:space="preserve"> </w:t>
      </w:r>
      <w:r w:rsidRPr="00374135">
        <w:rPr>
          <w:rFonts w:ascii="Liberation Serif" w:eastAsia="Times New Roman" w:hAnsi="Liberation Serif" w:cs="Times New Roman"/>
          <w:bCs/>
          <w:sz w:val="24"/>
          <w:szCs w:val="24"/>
        </w:rPr>
        <w:t xml:space="preserve">контроля, осуществляемого на территории   </w:t>
      </w:r>
    </w:p>
    <w:p w:rsidR="007C4598" w:rsidRPr="00374135" w:rsidRDefault="007C4598" w:rsidP="007C4598">
      <w:pPr>
        <w:widowControl w:val="0"/>
        <w:tabs>
          <w:tab w:val="left" w:pos="5954"/>
        </w:tabs>
        <w:autoSpaceDE w:val="0"/>
        <w:autoSpaceDN w:val="0"/>
        <w:spacing w:after="0" w:line="240" w:lineRule="auto"/>
        <w:ind w:left="5529"/>
        <w:jc w:val="both"/>
        <w:rPr>
          <w:rFonts w:ascii="Liberation Serif" w:eastAsia="Times New Roman" w:hAnsi="Liberation Serif" w:cs="Times New Roman"/>
          <w:bCs/>
          <w:sz w:val="24"/>
          <w:szCs w:val="24"/>
        </w:rPr>
      </w:pPr>
      <w:r w:rsidRPr="00374135">
        <w:rPr>
          <w:rFonts w:ascii="Liberation Serif" w:eastAsia="Times New Roman" w:hAnsi="Liberation Serif" w:cs="Times New Roman"/>
          <w:bCs/>
          <w:sz w:val="24"/>
          <w:szCs w:val="24"/>
        </w:rPr>
        <w:t>МО «Каменский городской округ»</w:t>
      </w:r>
    </w:p>
    <w:p w:rsidR="007C4598" w:rsidRPr="00374135" w:rsidRDefault="007C4598" w:rsidP="007C4598">
      <w:pPr>
        <w:widowControl w:val="0"/>
        <w:tabs>
          <w:tab w:val="left" w:pos="5954"/>
        </w:tabs>
        <w:autoSpaceDE w:val="0"/>
        <w:autoSpaceDN w:val="0"/>
        <w:spacing w:after="0" w:line="240" w:lineRule="auto"/>
        <w:ind w:left="5529"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2021</w:t>
      </w:r>
      <w:r w:rsidRPr="00374135">
        <w:rPr>
          <w:rFonts w:ascii="Liberation Serif" w:eastAsia="Times New Roman" w:hAnsi="Liberation Serif" w:cs="Times New Roman"/>
          <w:sz w:val="24"/>
          <w:szCs w:val="24"/>
        </w:rPr>
        <w:t xml:space="preserve"> год»</w:t>
      </w:r>
    </w:p>
    <w:p w:rsidR="007C4598" w:rsidRPr="00374135" w:rsidRDefault="007C4598" w:rsidP="007C4598">
      <w:pPr>
        <w:widowControl w:val="0"/>
        <w:autoSpaceDE w:val="0"/>
        <w:autoSpaceDN w:val="0"/>
        <w:spacing w:after="0" w:line="240" w:lineRule="auto"/>
        <w:ind w:left="5387"/>
        <w:rPr>
          <w:rFonts w:ascii="Liberation Serif" w:eastAsia="Times New Roman" w:hAnsi="Liberation Serif" w:cs="Times New Roman"/>
          <w:sz w:val="28"/>
          <w:szCs w:val="24"/>
        </w:rPr>
      </w:pPr>
    </w:p>
    <w:p w:rsidR="007C4598" w:rsidRPr="00374135" w:rsidRDefault="007C4598" w:rsidP="007C4598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i/>
          <w:sz w:val="28"/>
          <w:szCs w:val="28"/>
        </w:rPr>
      </w:pPr>
      <w:r w:rsidRPr="00180EFC">
        <w:rPr>
          <w:rFonts w:ascii="Liberation Serif" w:hAnsi="Liberation Serif" w:cs="Liberation Serif"/>
          <w:i/>
          <w:sz w:val="28"/>
          <w:szCs w:val="28"/>
        </w:rPr>
        <w:t xml:space="preserve"> </w:t>
      </w:r>
    </w:p>
    <w:p w:rsidR="007C4598" w:rsidRPr="00180EFC" w:rsidRDefault="007C4598" w:rsidP="007C4598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b/>
          <w:bCs/>
          <w:sz w:val="28"/>
          <w:szCs w:val="28"/>
        </w:rPr>
      </w:pPr>
    </w:p>
    <w:p w:rsidR="007C4598" w:rsidRPr="00180EFC" w:rsidRDefault="007C4598" w:rsidP="007C459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80EFC">
        <w:rPr>
          <w:rFonts w:ascii="Liberation Serif" w:hAnsi="Liberation Serif" w:cs="Liberation Serif"/>
          <w:b/>
          <w:bCs/>
          <w:sz w:val="28"/>
          <w:szCs w:val="28"/>
        </w:rPr>
        <w:t>ПРОГРАММА</w:t>
      </w:r>
    </w:p>
    <w:p w:rsidR="007C4598" w:rsidRPr="00180EFC" w:rsidRDefault="007C4598" w:rsidP="007C459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80EFC">
        <w:rPr>
          <w:rFonts w:ascii="Liberation Serif" w:hAnsi="Liberation Serif" w:cs="Liberation Serif"/>
          <w:b/>
          <w:bCs/>
          <w:sz w:val="28"/>
          <w:szCs w:val="28"/>
        </w:rPr>
        <w:t xml:space="preserve">профилактики нарушений обязательных требований при осуществлении </w:t>
      </w:r>
    </w:p>
    <w:p w:rsidR="007C4598" w:rsidRDefault="007C4598" w:rsidP="007C459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180EFC">
        <w:rPr>
          <w:rFonts w:ascii="Liberation Serif" w:hAnsi="Liberation Serif" w:cs="Liberation Serif"/>
          <w:b/>
          <w:bCs/>
          <w:sz w:val="28"/>
          <w:szCs w:val="28"/>
        </w:rPr>
        <w:t xml:space="preserve">муниципального </w:t>
      </w:r>
      <w:r w:rsidR="007D11C2">
        <w:rPr>
          <w:rFonts w:ascii="Liberation Serif" w:hAnsi="Liberation Serif" w:cs="Liberation Serif"/>
          <w:b/>
          <w:bCs/>
          <w:sz w:val="28"/>
          <w:szCs w:val="28"/>
        </w:rPr>
        <w:t xml:space="preserve">жилищного </w:t>
      </w:r>
      <w:r w:rsidRPr="00180EFC">
        <w:rPr>
          <w:rFonts w:ascii="Liberation Serif" w:hAnsi="Liberation Serif" w:cs="Liberation Serif"/>
          <w:b/>
          <w:bCs/>
          <w:sz w:val="28"/>
          <w:szCs w:val="28"/>
        </w:rPr>
        <w:t xml:space="preserve">контроля, на территории 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 </w:t>
      </w:r>
    </w:p>
    <w:p w:rsidR="007C4598" w:rsidRPr="00180EFC" w:rsidRDefault="007C4598" w:rsidP="007C459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sz w:val="28"/>
          <w:szCs w:val="28"/>
        </w:rPr>
        <w:t>МО «Каменский городской округ» н</w:t>
      </w:r>
      <w:r w:rsidRPr="00180EFC">
        <w:rPr>
          <w:rFonts w:ascii="Liberation Serif" w:hAnsi="Liberation Serif" w:cs="Liberation Serif"/>
          <w:b/>
          <w:bCs/>
          <w:sz w:val="28"/>
          <w:szCs w:val="28"/>
        </w:rPr>
        <w:t>а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2021 </w:t>
      </w:r>
      <w:r w:rsidRPr="00180EFC">
        <w:rPr>
          <w:rFonts w:ascii="Liberation Serif" w:hAnsi="Liberation Serif" w:cs="Liberation Serif"/>
          <w:b/>
          <w:bCs/>
          <w:sz w:val="28"/>
          <w:szCs w:val="28"/>
        </w:rPr>
        <w:t>год</w:t>
      </w:r>
    </w:p>
    <w:p w:rsidR="007C4598" w:rsidRPr="00180EFC" w:rsidRDefault="007C4598" w:rsidP="007C4598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</w:p>
    <w:p w:rsidR="007C4598" w:rsidRPr="00180EFC" w:rsidRDefault="007C4598" w:rsidP="007C45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80EFC">
        <w:rPr>
          <w:rFonts w:ascii="Liberation Serif" w:hAnsi="Liberation Serif" w:cs="Liberation Serif"/>
          <w:sz w:val="28"/>
          <w:szCs w:val="28"/>
        </w:rPr>
        <w:t xml:space="preserve">Программа </w:t>
      </w:r>
      <w:r w:rsidRPr="00180EFC">
        <w:rPr>
          <w:rFonts w:ascii="Liberation Serif" w:hAnsi="Liberation Serif" w:cs="Liberation Serif"/>
          <w:bCs/>
          <w:sz w:val="28"/>
          <w:szCs w:val="28"/>
        </w:rPr>
        <w:t xml:space="preserve">профилактики нарушений обязательных требований при осуществлении </w:t>
      </w:r>
      <w:r>
        <w:rPr>
          <w:rFonts w:ascii="Liberation Serif" w:hAnsi="Liberation Serif" w:cs="Liberation Serif"/>
          <w:bCs/>
          <w:sz w:val="28"/>
          <w:szCs w:val="28"/>
        </w:rPr>
        <w:t xml:space="preserve">муниципального </w:t>
      </w:r>
      <w:r w:rsidR="002B683A">
        <w:rPr>
          <w:rFonts w:ascii="Liberation Serif" w:hAnsi="Liberation Serif" w:cs="Liberation Serif"/>
          <w:bCs/>
          <w:sz w:val="28"/>
          <w:szCs w:val="28"/>
        </w:rPr>
        <w:t xml:space="preserve">жилищного контроля, </w:t>
      </w:r>
      <w:r w:rsidRPr="00180EFC">
        <w:rPr>
          <w:rFonts w:ascii="Liberation Serif" w:hAnsi="Liberation Serif" w:cs="Liberation Serif"/>
          <w:bCs/>
          <w:sz w:val="28"/>
          <w:szCs w:val="28"/>
        </w:rPr>
        <w:t xml:space="preserve">на территории муниципального образования </w:t>
      </w:r>
      <w:r>
        <w:rPr>
          <w:rFonts w:ascii="Liberation Serif" w:hAnsi="Liberation Serif" w:cs="Liberation Serif"/>
          <w:bCs/>
          <w:sz w:val="28"/>
          <w:szCs w:val="28"/>
        </w:rPr>
        <w:t>«</w:t>
      </w:r>
      <w:r w:rsidRPr="006B1317">
        <w:rPr>
          <w:rFonts w:ascii="Liberation Serif" w:hAnsi="Liberation Serif" w:cs="Liberation Serif"/>
          <w:bCs/>
          <w:sz w:val="28"/>
          <w:szCs w:val="28"/>
        </w:rPr>
        <w:t>Каменский городской округ»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180EFC">
        <w:rPr>
          <w:rFonts w:ascii="Liberation Serif" w:hAnsi="Liberation Serif" w:cs="Liberation Serif"/>
          <w:sz w:val="28"/>
          <w:szCs w:val="28"/>
        </w:rPr>
        <w:t xml:space="preserve">на </w:t>
      </w:r>
      <w:r>
        <w:rPr>
          <w:rFonts w:ascii="Liberation Serif" w:hAnsi="Liberation Serif" w:cs="Liberation Serif"/>
          <w:sz w:val="28"/>
          <w:szCs w:val="28"/>
        </w:rPr>
        <w:t>2021</w:t>
      </w:r>
      <w:r w:rsidRPr="00180EFC">
        <w:rPr>
          <w:rFonts w:ascii="Liberation Serif" w:hAnsi="Liberation Serif" w:cs="Liberation Serif"/>
          <w:sz w:val="28"/>
          <w:szCs w:val="28"/>
        </w:rPr>
        <w:t xml:space="preserve"> год</w:t>
      </w:r>
      <w:r>
        <w:rPr>
          <w:rFonts w:ascii="Liberation Serif" w:hAnsi="Liberation Serif" w:cs="Liberation Serif"/>
          <w:sz w:val="28"/>
          <w:szCs w:val="28"/>
        </w:rPr>
        <w:t>,</w:t>
      </w:r>
      <w:r w:rsidRPr="00180EFC">
        <w:rPr>
          <w:rFonts w:ascii="Liberation Serif" w:hAnsi="Liberation Serif" w:cs="Liberation Serif"/>
          <w:sz w:val="28"/>
          <w:szCs w:val="28"/>
        </w:rPr>
        <w:t xml:space="preserve"> разработана в соответствии с постановлением Правительства Российской Федерации от 26.12.2018 № 1680 «Об утверждении общих требований </w:t>
      </w:r>
      <w:r>
        <w:rPr>
          <w:rFonts w:ascii="Liberation Serif" w:hAnsi="Liberation Serif" w:cs="Liberation Serif"/>
          <w:sz w:val="28"/>
          <w:szCs w:val="28"/>
        </w:rPr>
        <w:br/>
      </w:r>
      <w:r w:rsidRPr="00180EFC">
        <w:rPr>
          <w:rFonts w:ascii="Liberation Serif" w:hAnsi="Liberation Serif" w:cs="Liberation Serif"/>
          <w:sz w:val="28"/>
          <w:szCs w:val="28"/>
        </w:rPr>
        <w:t>к организации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180EFC">
        <w:rPr>
          <w:rFonts w:ascii="Liberation Serif" w:hAnsi="Liberation Serif" w:cs="Liberation Serif"/>
          <w:sz w:val="28"/>
          <w:szCs w:val="28"/>
        </w:rPr>
        <w:t>и осуществлению органами государственного контроля (надзора), органами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180EFC">
        <w:rPr>
          <w:rFonts w:ascii="Liberation Serif" w:hAnsi="Liberation Serif" w:cs="Liberation Serif"/>
          <w:sz w:val="28"/>
          <w:szCs w:val="28"/>
        </w:rPr>
        <w:t>муниципального контроля мероприятий по профилактике нарушений обязательных требований, требований, установленных муниципальными правовыми актами».</w:t>
      </w:r>
    </w:p>
    <w:p w:rsidR="007C4598" w:rsidRDefault="007C4598" w:rsidP="007C4598">
      <w:pPr>
        <w:jc w:val="both"/>
        <w:rPr>
          <w:rFonts w:ascii="Liberation Serif" w:hAnsi="Liberation Serif" w:cs="Liberation Serif"/>
          <w:sz w:val="26"/>
          <w:szCs w:val="26"/>
        </w:rPr>
      </w:pPr>
    </w:p>
    <w:p w:rsidR="007C4598" w:rsidRDefault="007C4598" w:rsidP="007C4598">
      <w:pPr>
        <w:spacing w:after="0" w:line="240" w:lineRule="auto"/>
        <w:ind w:left="851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155046">
        <w:rPr>
          <w:rFonts w:ascii="Liberation Serif" w:hAnsi="Liberation Serif" w:cs="Liberation Serif"/>
          <w:b/>
          <w:sz w:val="28"/>
          <w:szCs w:val="28"/>
        </w:rPr>
        <w:t xml:space="preserve">Раздел </w:t>
      </w:r>
      <w:r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155046">
        <w:rPr>
          <w:rFonts w:ascii="Liberation Serif" w:hAnsi="Liberation Serif" w:cs="Liberation Serif"/>
          <w:b/>
          <w:sz w:val="28"/>
          <w:szCs w:val="28"/>
        </w:rPr>
        <w:t>. Анализ и оценка состояния подконтрольной сферы</w:t>
      </w:r>
    </w:p>
    <w:p w:rsidR="007D11C2" w:rsidRPr="00155046" w:rsidRDefault="007D11C2" w:rsidP="007C4598">
      <w:pPr>
        <w:spacing w:after="0" w:line="240" w:lineRule="auto"/>
        <w:ind w:left="851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FB74F1" w:rsidRPr="00DC553D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</w:rPr>
      </w:pPr>
      <w:r w:rsidRPr="00DC553D">
        <w:rPr>
          <w:rFonts w:ascii="Liberation Serif" w:eastAsia="Times New Roman" w:hAnsi="Liberation Serif" w:cs="Times New Roman"/>
          <w:sz w:val="28"/>
          <w:szCs w:val="24"/>
        </w:rPr>
        <w:t xml:space="preserve">Программа профилактики нарушений обязательных требований, требований установленных муниципальными правовыми актами, при осуществлении муниципального жилищного контроля на </w:t>
      </w:r>
      <w:r>
        <w:rPr>
          <w:rFonts w:ascii="Liberation Serif" w:eastAsia="Times New Roman" w:hAnsi="Liberation Serif" w:cs="Times New Roman"/>
          <w:sz w:val="28"/>
          <w:szCs w:val="24"/>
        </w:rPr>
        <w:t>2021</w:t>
      </w:r>
      <w:r w:rsidRPr="00DC553D">
        <w:rPr>
          <w:rFonts w:ascii="Liberation Serif" w:eastAsia="Times New Roman" w:hAnsi="Liberation Serif" w:cs="Times New Roman"/>
          <w:sz w:val="28"/>
          <w:szCs w:val="24"/>
        </w:rPr>
        <w:t xml:space="preserve"> </w:t>
      </w:r>
      <w:r>
        <w:rPr>
          <w:rFonts w:ascii="Liberation Serif" w:eastAsia="Times New Roman" w:hAnsi="Liberation Serif" w:cs="Times New Roman"/>
          <w:sz w:val="28"/>
          <w:szCs w:val="24"/>
        </w:rPr>
        <w:t>год</w:t>
      </w:r>
      <w:r w:rsidRPr="00DC553D">
        <w:rPr>
          <w:rFonts w:ascii="Liberation Serif" w:eastAsia="Times New Roman" w:hAnsi="Liberation Serif" w:cs="Times New Roman"/>
          <w:sz w:val="28"/>
          <w:szCs w:val="24"/>
        </w:rPr>
        <w:t xml:space="preserve"> разработана 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FB74F1" w:rsidRPr="00DC553D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</w:rPr>
      </w:pPr>
      <w:r w:rsidRPr="00DC553D">
        <w:rPr>
          <w:rFonts w:ascii="Liberation Serif" w:eastAsia="Times New Roman" w:hAnsi="Liberation Serif" w:cs="Times New Roman"/>
          <w:sz w:val="28"/>
          <w:szCs w:val="24"/>
        </w:rPr>
        <w:t xml:space="preserve">Профилактика нарушений обязательных требований, установленных муниципальными правовыми актами, проводится в рамках осуществления муниципального жилищного контроля специалистом </w:t>
      </w:r>
      <w:r>
        <w:rPr>
          <w:rFonts w:ascii="Liberation Serif" w:eastAsia="Times New Roman" w:hAnsi="Liberation Serif" w:cs="Times New Roman"/>
          <w:sz w:val="28"/>
          <w:szCs w:val="24"/>
        </w:rPr>
        <w:t>А</w:t>
      </w:r>
      <w:r w:rsidRPr="00DC553D">
        <w:rPr>
          <w:rFonts w:ascii="Liberation Serif" w:eastAsia="Times New Roman" w:hAnsi="Liberation Serif" w:cs="Times New Roman"/>
          <w:sz w:val="28"/>
          <w:szCs w:val="24"/>
        </w:rPr>
        <w:t>дминистрации Каменского городского округа.</w:t>
      </w:r>
    </w:p>
    <w:p w:rsidR="00A8500B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</w:rPr>
        <w:sectPr w:rsidR="00A8500B" w:rsidSect="002B683A">
          <w:headerReference w:type="default" r:id="rId9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  <w:r w:rsidRPr="00DC553D">
        <w:rPr>
          <w:rFonts w:ascii="Liberation Serif" w:eastAsia="Times New Roman" w:hAnsi="Liberation Serif" w:cs="Times New Roman"/>
          <w:sz w:val="28"/>
          <w:szCs w:val="24"/>
        </w:rPr>
        <w:t xml:space="preserve">Сроки и этапы реализации Программы – </w:t>
      </w:r>
      <w:r>
        <w:rPr>
          <w:rFonts w:ascii="Liberation Serif" w:eastAsia="Times New Roman" w:hAnsi="Liberation Serif" w:cs="Times New Roman"/>
          <w:sz w:val="28"/>
          <w:szCs w:val="24"/>
        </w:rPr>
        <w:t>2021</w:t>
      </w:r>
      <w:r w:rsidRPr="00DC553D">
        <w:rPr>
          <w:rFonts w:ascii="Liberation Serif" w:eastAsia="Times New Roman" w:hAnsi="Liberation Serif" w:cs="Times New Roman"/>
          <w:sz w:val="28"/>
          <w:szCs w:val="24"/>
        </w:rPr>
        <w:t xml:space="preserve"> </w:t>
      </w:r>
      <w:r>
        <w:rPr>
          <w:rFonts w:ascii="Liberation Serif" w:eastAsia="Times New Roman" w:hAnsi="Liberation Serif" w:cs="Times New Roman"/>
          <w:sz w:val="28"/>
          <w:szCs w:val="24"/>
        </w:rPr>
        <w:t>год</w:t>
      </w:r>
      <w:r w:rsidRPr="00DC553D">
        <w:rPr>
          <w:rFonts w:ascii="Liberation Serif" w:eastAsia="Times New Roman" w:hAnsi="Liberation Serif" w:cs="Times New Roman"/>
          <w:sz w:val="28"/>
          <w:szCs w:val="24"/>
        </w:rPr>
        <w:t>.</w:t>
      </w:r>
    </w:p>
    <w:p w:rsidR="00FB74F1" w:rsidRPr="00DC553D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</w:rPr>
      </w:pPr>
      <w:r w:rsidRPr="00DC553D">
        <w:rPr>
          <w:rFonts w:ascii="Liberation Serif" w:eastAsia="Times New Roman" w:hAnsi="Liberation Serif" w:cs="Times New Roman"/>
          <w:sz w:val="28"/>
          <w:szCs w:val="24"/>
        </w:rPr>
        <w:lastRenderedPageBreak/>
        <w:t>Субъектами муниципального жилищного контроля являются в соответствии с ч. 1.1 ст. 20 ЖК РФ:</w:t>
      </w:r>
    </w:p>
    <w:p w:rsidR="00FB74F1" w:rsidRPr="00DC553D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</w:rPr>
      </w:pPr>
      <w:r w:rsidRPr="00DC553D">
        <w:rPr>
          <w:rFonts w:ascii="Liberation Serif" w:eastAsia="Times New Roman" w:hAnsi="Liberation Serif" w:cs="Times New Roman"/>
          <w:sz w:val="28"/>
          <w:szCs w:val="24"/>
        </w:rPr>
        <w:t>- юридические лица;</w:t>
      </w:r>
    </w:p>
    <w:p w:rsidR="00FB74F1" w:rsidRPr="00DC553D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</w:rPr>
      </w:pPr>
      <w:r w:rsidRPr="00DC553D">
        <w:rPr>
          <w:rFonts w:ascii="Liberation Serif" w:eastAsia="Times New Roman" w:hAnsi="Liberation Serif" w:cs="Times New Roman"/>
          <w:sz w:val="28"/>
          <w:szCs w:val="24"/>
        </w:rPr>
        <w:t>- индивидуальные предприниматели;</w:t>
      </w:r>
    </w:p>
    <w:p w:rsidR="00FB74F1" w:rsidRPr="00DC553D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</w:rPr>
      </w:pPr>
      <w:r w:rsidRPr="00DC553D">
        <w:rPr>
          <w:rFonts w:ascii="Liberation Serif" w:eastAsia="Times New Roman" w:hAnsi="Liberation Serif" w:cs="Times New Roman"/>
          <w:sz w:val="28"/>
          <w:szCs w:val="24"/>
        </w:rPr>
        <w:t>- граждане.</w:t>
      </w:r>
    </w:p>
    <w:p w:rsidR="00FB74F1" w:rsidRPr="00DC553D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</w:rPr>
      </w:pPr>
      <w:r w:rsidRPr="00DC553D">
        <w:rPr>
          <w:rFonts w:ascii="Liberation Serif" w:eastAsia="Times New Roman" w:hAnsi="Liberation Serif" w:cs="Times New Roman"/>
          <w:sz w:val="28"/>
          <w:szCs w:val="24"/>
        </w:rPr>
        <w:t>Администрация муниципального образования Каменский городской округ осуществляет муниципальный жилищный контроль за соблюдением юридическими лицами, индивидуальными предпринимателями и гражданами обязательных требований, которые включают в себя соблюдение установленных в соответствии с жилищным законодательством, законодательством об энергосбережении и о повышении энергетической эффективности требований к использованию и сохранности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домах, предоставлению коммунальных услуг собственникам и пользователям помещений в многоквартирных домах и жилых домах, нарушений ограничений изменения размера вносимой гражданами платы за коммунальные услуги, требований правил содержания общего имущества в многоквартирном доме и правил изменения размера платы за содержание жилого помещения,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домах,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ресурсов, нарушений юридическими лицами, индивидуальными предпринимателями, осуществляющими деятельность по управлению многоквартирными домами, требований к порядку размещения информации в системе.</w:t>
      </w:r>
    </w:p>
    <w:p w:rsidR="00FB74F1" w:rsidRPr="00DC553D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</w:rPr>
      </w:pPr>
      <w:r w:rsidRPr="00DC553D">
        <w:rPr>
          <w:rFonts w:ascii="Liberation Serif" w:eastAsia="Times New Roman" w:hAnsi="Liberation Serif" w:cs="Times New Roman"/>
          <w:sz w:val="28"/>
          <w:szCs w:val="24"/>
        </w:rPr>
        <w:t xml:space="preserve">В рамках муниципального жилищного контроля в </w:t>
      </w:r>
      <w:r>
        <w:rPr>
          <w:rFonts w:ascii="Liberation Serif" w:eastAsia="Times New Roman" w:hAnsi="Liberation Serif" w:cs="Times New Roman"/>
          <w:sz w:val="28"/>
          <w:szCs w:val="24"/>
        </w:rPr>
        <w:t>2020</w:t>
      </w:r>
      <w:r w:rsidRPr="00DC553D">
        <w:rPr>
          <w:rFonts w:ascii="Liberation Serif" w:eastAsia="Times New Roman" w:hAnsi="Liberation Serif" w:cs="Times New Roman"/>
          <w:sz w:val="28"/>
          <w:szCs w:val="24"/>
        </w:rPr>
        <w:t xml:space="preserve"> году администрацией муниципального образования Каменский городской округ проверки не проводились.</w:t>
      </w:r>
    </w:p>
    <w:p w:rsidR="00FB74F1" w:rsidRPr="00DC553D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</w:rPr>
      </w:pPr>
      <w:r w:rsidRPr="00DC553D">
        <w:rPr>
          <w:rFonts w:ascii="Liberation Serif" w:eastAsia="Times New Roman" w:hAnsi="Liberation Serif" w:cs="Times New Roman"/>
          <w:sz w:val="28"/>
          <w:szCs w:val="24"/>
        </w:rPr>
        <w:t xml:space="preserve">В соответствии с частями 5-7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</w:t>
      </w:r>
      <w:r>
        <w:rPr>
          <w:rFonts w:ascii="Liberation Serif" w:eastAsia="Times New Roman" w:hAnsi="Liberation Serif" w:cs="Times New Roman"/>
          <w:sz w:val="28"/>
          <w:szCs w:val="24"/>
        </w:rPr>
        <w:t>2020</w:t>
      </w:r>
      <w:r w:rsidRPr="00DC553D">
        <w:rPr>
          <w:rFonts w:ascii="Liberation Serif" w:eastAsia="Times New Roman" w:hAnsi="Liberation Serif" w:cs="Times New Roman"/>
          <w:sz w:val="28"/>
          <w:szCs w:val="24"/>
        </w:rPr>
        <w:t xml:space="preserve"> году предостережения не выносились.</w:t>
      </w:r>
    </w:p>
    <w:p w:rsidR="00FB74F1" w:rsidRPr="008278C5" w:rsidRDefault="00FB74F1" w:rsidP="00FB74F1">
      <w:pPr>
        <w:spacing w:after="0" w:line="240" w:lineRule="auto"/>
        <w:ind w:firstLine="567"/>
        <w:rPr>
          <w:rFonts w:ascii="Liberation Serif" w:eastAsia="Times New Roman" w:hAnsi="Liberation Serif" w:cs="Times New Roman"/>
          <w:sz w:val="28"/>
          <w:szCs w:val="24"/>
        </w:rPr>
      </w:pPr>
      <w:r>
        <w:rPr>
          <w:rFonts w:ascii="Liberation Serif" w:eastAsia="Times New Roman" w:hAnsi="Liberation Serif" w:cs="Times New Roman"/>
          <w:sz w:val="28"/>
          <w:szCs w:val="24"/>
        </w:rPr>
        <w:t xml:space="preserve">Цели </w:t>
      </w:r>
      <w:r w:rsidRPr="008278C5">
        <w:rPr>
          <w:rFonts w:ascii="Liberation Serif" w:eastAsia="Times New Roman" w:hAnsi="Liberation Serif" w:cs="Times New Roman"/>
          <w:sz w:val="28"/>
          <w:szCs w:val="24"/>
        </w:rPr>
        <w:t>Программы профилактики</w:t>
      </w:r>
      <w:r>
        <w:rPr>
          <w:rFonts w:ascii="Liberation Serif" w:eastAsia="Times New Roman" w:hAnsi="Liberation Serif" w:cs="Times New Roman"/>
          <w:sz w:val="28"/>
          <w:szCs w:val="24"/>
        </w:rPr>
        <w:t>:</w:t>
      </w:r>
    </w:p>
    <w:p w:rsidR="00FB74F1" w:rsidRPr="00DC553D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</w:rPr>
      </w:pPr>
      <w:r>
        <w:rPr>
          <w:rFonts w:ascii="Liberation Serif" w:eastAsia="Times New Roman" w:hAnsi="Liberation Serif" w:cs="Times New Roman"/>
          <w:sz w:val="28"/>
          <w:szCs w:val="24"/>
        </w:rPr>
        <w:t>1.</w:t>
      </w:r>
      <w:r w:rsidRPr="00DC553D">
        <w:rPr>
          <w:rFonts w:ascii="Liberation Serif" w:eastAsia="Times New Roman" w:hAnsi="Liberation Serif" w:cs="Times New Roman"/>
          <w:sz w:val="28"/>
          <w:szCs w:val="24"/>
        </w:rPr>
        <w:t xml:space="preserve">Организация проведения профилактики нарушений обязательных требований, установленных федеральными законами и иными нормативными правовыми актами Российской Федерации в целях предупреждения возможного нарушения подконтрольными юридическими лицами, индивидуальными предпринимателями, гражданами обязательных </w:t>
      </w:r>
      <w:r w:rsidRPr="00DC553D">
        <w:rPr>
          <w:rFonts w:ascii="Liberation Serif" w:eastAsia="Times New Roman" w:hAnsi="Liberation Serif" w:cs="Times New Roman"/>
          <w:sz w:val="28"/>
          <w:szCs w:val="24"/>
        </w:rPr>
        <w:lastRenderedPageBreak/>
        <w:t>требований в рамках жилищного законодательства и снижения рисков причинения ущерба жилищному фонду.</w:t>
      </w:r>
    </w:p>
    <w:p w:rsidR="00FB74F1" w:rsidRPr="00DC553D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</w:rPr>
      </w:pPr>
      <w:r>
        <w:rPr>
          <w:rFonts w:ascii="Liberation Serif" w:eastAsia="Times New Roman" w:hAnsi="Liberation Serif" w:cs="Times New Roman"/>
          <w:sz w:val="28"/>
          <w:szCs w:val="24"/>
        </w:rPr>
        <w:t>2.</w:t>
      </w:r>
      <w:r w:rsidRPr="00DC553D">
        <w:rPr>
          <w:rFonts w:ascii="Liberation Serif" w:eastAsia="Times New Roman" w:hAnsi="Liberation Serif" w:cs="Times New Roman"/>
          <w:sz w:val="28"/>
          <w:szCs w:val="24"/>
        </w:rPr>
        <w:t>Предупреждение нарушений юридическими лицами, индивидуальными предпринимателями и гражданами обязательных требований, включая устранение причин, факторов и условий, способствующих возможному нарушению обязательных требований.</w:t>
      </w:r>
    </w:p>
    <w:p w:rsidR="00FB74F1" w:rsidRPr="00DC553D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</w:rPr>
      </w:pPr>
      <w:r>
        <w:rPr>
          <w:rFonts w:ascii="Liberation Serif" w:eastAsia="Times New Roman" w:hAnsi="Liberation Serif" w:cs="Times New Roman"/>
          <w:sz w:val="28"/>
          <w:szCs w:val="24"/>
        </w:rPr>
        <w:t>3.</w:t>
      </w:r>
      <w:r w:rsidRPr="00DC553D">
        <w:rPr>
          <w:rFonts w:ascii="Liberation Serif" w:eastAsia="Times New Roman" w:hAnsi="Liberation Serif" w:cs="Times New Roman"/>
          <w:sz w:val="28"/>
          <w:szCs w:val="24"/>
        </w:rPr>
        <w:t>Мотивация к добросовестному исполнению обязательных требований подконтрольными субъектами и, как следствие, сокращение количества нарушений обязательных требований.</w:t>
      </w:r>
    </w:p>
    <w:p w:rsidR="00FB74F1" w:rsidRPr="00DC553D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</w:rPr>
      </w:pPr>
      <w:r w:rsidRPr="00DC553D">
        <w:rPr>
          <w:rFonts w:ascii="Liberation Serif" w:eastAsia="Times New Roman" w:hAnsi="Liberation Serif" w:cs="Times New Roman"/>
          <w:sz w:val="28"/>
          <w:szCs w:val="24"/>
        </w:rPr>
        <w:t>Задачами Программы являются:</w:t>
      </w:r>
    </w:p>
    <w:p w:rsidR="00FB74F1" w:rsidRPr="00DC553D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</w:rPr>
      </w:pPr>
      <w:r w:rsidRPr="00DC553D">
        <w:rPr>
          <w:rFonts w:ascii="Liberation Serif" w:eastAsia="Times New Roman" w:hAnsi="Liberation Serif" w:cs="Times New Roman"/>
          <w:sz w:val="28"/>
          <w:szCs w:val="24"/>
        </w:rPr>
        <w:t>а) Формирование единого понимания подконтрольными субъектами обязательных требований жилищного законодательства.</w:t>
      </w:r>
    </w:p>
    <w:p w:rsidR="00FB74F1" w:rsidRPr="00DC553D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</w:rPr>
      </w:pPr>
      <w:r w:rsidRPr="00DC553D">
        <w:rPr>
          <w:rFonts w:ascii="Liberation Serif" w:eastAsia="Times New Roman" w:hAnsi="Liberation Serif" w:cs="Times New Roman"/>
          <w:sz w:val="28"/>
          <w:szCs w:val="24"/>
        </w:rPr>
        <w:t>б) Выявление причин, факторов и условий, способствующих нарушениям обязательных требований, определение способов устранения или снижения рисков их возникновения.</w:t>
      </w:r>
    </w:p>
    <w:p w:rsidR="00FB74F1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</w:rPr>
      </w:pPr>
      <w:r w:rsidRPr="00DC553D">
        <w:rPr>
          <w:rFonts w:ascii="Liberation Serif" w:eastAsia="Times New Roman" w:hAnsi="Liberation Serif" w:cs="Times New Roman"/>
          <w:sz w:val="28"/>
          <w:szCs w:val="24"/>
        </w:rPr>
        <w:t>в) Выявление типичных нарушений обязательных требований и подготовка предложений по их профилактике.</w:t>
      </w:r>
    </w:p>
    <w:p w:rsidR="00FB74F1" w:rsidRPr="005137F3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</w:rPr>
      </w:pPr>
      <w:r w:rsidRPr="005137F3">
        <w:rPr>
          <w:rFonts w:ascii="Liberation Serif" w:eastAsia="Times New Roman" w:hAnsi="Liberation Serif" w:cs="Times New Roman"/>
          <w:sz w:val="28"/>
          <w:szCs w:val="24"/>
        </w:rPr>
        <w:t>В целях профилактики нарушений обязательных требований, установленных муниципальными правовыми актами, при осуществлении муниципального жилищного контроля, на официальном сайте Администрации Каменского городского округа</w:t>
      </w:r>
      <w:r>
        <w:rPr>
          <w:rFonts w:ascii="Liberation Serif" w:eastAsia="Times New Roman" w:hAnsi="Liberation Serif" w:cs="Times New Roman"/>
          <w:sz w:val="28"/>
          <w:szCs w:val="24"/>
        </w:rPr>
        <w:t xml:space="preserve"> в разделе Муниципальный контроль </w:t>
      </w:r>
      <w:r w:rsidRPr="005137F3">
        <w:rPr>
          <w:rFonts w:ascii="Liberation Serif" w:eastAsia="Times New Roman" w:hAnsi="Liberation Serif" w:cs="Times New Roman"/>
          <w:sz w:val="28"/>
          <w:szCs w:val="24"/>
        </w:rPr>
        <w:t>размещены:</w:t>
      </w:r>
    </w:p>
    <w:p w:rsidR="00FB74F1" w:rsidRPr="00DC553D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  <w:highlight w:val="green"/>
        </w:rPr>
      </w:pPr>
      <w:r>
        <w:rPr>
          <w:rFonts w:ascii="Liberation Serif" w:eastAsia="Times New Roman" w:hAnsi="Liberation Serif" w:cs="Times New Roman"/>
          <w:sz w:val="28"/>
          <w:szCs w:val="24"/>
        </w:rPr>
        <w:t xml:space="preserve">- </w:t>
      </w:r>
      <w:r w:rsidRPr="005137F3">
        <w:rPr>
          <w:rFonts w:ascii="Liberation Serif" w:eastAsia="Times New Roman" w:hAnsi="Liberation Serif" w:cs="Times New Roman"/>
          <w:sz w:val="28"/>
          <w:szCs w:val="24"/>
        </w:rPr>
        <w:t xml:space="preserve">Административный регламент проведения проверок при осуществлении муниципального </w:t>
      </w:r>
      <w:r w:rsidR="007D11C2">
        <w:rPr>
          <w:rFonts w:ascii="Liberation Serif" w:eastAsia="Times New Roman" w:hAnsi="Liberation Serif" w:cs="Times New Roman"/>
          <w:sz w:val="28"/>
          <w:szCs w:val="24"/>
        </w:rPr>
        <w:t>жилищного</w:t>
      </w:r>
      <w:r w:rsidRPr="005137F3">
        <w:rPr>
          <w:rFonts w:ascii="Liberation Serif" w:eastAsia="Times New Roman" w:hAnsi="Liberation Serif" w:cs="Times New Roman"/>
          <w:sz w:val="28"/>
          <w:szCs w:val="24"/>
        </w:rPr>
        <w:t xml:space="preserve"> контроля на территории Каменского городского округа;</w:t>
      </w:r>
    </w:p>
    <w:p w:rsidR="00FB74F1" w:rsidRPr="00DC553D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  <w:highlight w:val="green"/>
        </w:rPr>
      </w:pPr>
      <w:r w:rsidRPr="005137F3">
        <w:rPr>
          <w:rFonts w:ascii="Liberation Serif" w:eastAsia="Times New Roman" w:hAnsi="Liberation Serif" w:cs="Times New Roman"/>
          <w:sz w:val="28"/>
          <w:szCs w:val="24"/>
        </w:rPr>
        <w:t>- Программа мероприятий по профилактике нарушений обязательных требований, установленных в отношении</w:t>
      </w:r>
      <w:r>
        <w:rPr>
          <w:rFonts w:ascii="Liberation Serif" w:eastAsia="Times New Roman" w:hAnsi="Liberation Serif" w:cs="Times New Roman"/>
          <w:sz w:val="28"/>
          <w:szCs w:val="24"/>
        </w:rPr>
        <w:t xml:space="preserve"> муниципального жилищного фонда;</w:t>
      </w:r>
    </w:p>
    <w:p w:rsidR="00FB74F1" w:rsidRPr="00DC553D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  <w:highlight w:val="green"/>
        </w:rPr>
      </w:pPr>
      <w:r w:rsidRPr="005137F3">
        <w:rPr>
          <w:rFonts w:ascii="Liberation Serif" w:eastAsia="Times New Roman" w:hAnsi="Liberation Serif" w:cs="Times New Roman"/>
          <w:sz w:val="28"/>
          <w:szCs w:val="24"/>
        </w:rPr>
        <w:t>- Реестр подконтрольных субъектов и истории их проверок при осуществлении муниципального жилищного контроля;</w:t>
      </w:r>
    </w:p>
    <w:p w:rsidR="00FB74F1" w:rsidRDefault="00FB74F1" w:rsidP="00FB74F1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8"/>
          <w:szCs w:val="24"/>
        </w:rPr>
      </w:pPr>
      <w:r w:rsidRPr="005137F3">
        <w:rPr>
          <w:rFonts w:ascii="Liberation Serif" w:eastAsia="Times New Roman" w:hAnsi="Liberation Serif" w:cs="Times New Roman"/>
          <w:sz w:val="28"/>
          <w:szCs w:val="24"/>
        </w:rPr>
        <w:t xml:space="preserve">- Постановление </w:t>
      </w:r>
      <w:r w:rsidR="007D11C2">
        <w:rPr>
          <w:rFonts w:ascii="Liberation Serif" w:eastAsia="Times New Roman" w:hAnsi="Liberation Serif" w:cs="Times New Roman"/>
          <w:sz w:val="28"/>
          <w:szCs w:val="24"/>
        </w:rPr>
        <w:t xml:space="preserve">Главы Каменского городского округа </w:t>
      </w:r>
      <w:r>
        <w:rPr>
          <w:rFonts w:ascii="Liberation Serif" w:eastAsia="Times New Roman" w:hAnsi="Liberation Serif" w:cs="Times New Roman"/>
          <w:sz w:val="28"/>
          <w:szCs w:val="24"/>
        </w:rPr>
        <w:t>№</w:t>
      </w:r>
      <w:r w:rsidRPr="005137F3">
        <w:rPr>
          <w:rFonts w:ascii="Liberation Serif" w:eastAsia="Times New Roman" w:hAnsi="Liberation Serif" w:cs="Times New Roman"/>
          <w:sz w:val="28"/>
          <w:szCs w:val="24"/>
        </w:rPr>
        <w:t xml:space="preserve"> 2117</w:t>
      </w:r>
      <w:r w:rsidR="007D11C2">
        <w:rPr>
          <w:rFonts w:ascii="Liberation Serif" w:eastAsia="Times New Roman" w:hAnsi="Liberation Serif" w:cs="Times New Roman"/>
          <w:sz w:val="28"/>
          <w:szCs w:val="24"/>
        </w:rPr>
        <w:t xml:space="preserve"> от 19.12.2018г. </w:t>
      </w:r>
      <w:r w:rsidRPr="005137F3">
        <w:rPr>
          <w:rFonts w:ascii="Liberation Serif" w:eastAsia="Times New Roman" w:hAnsi="Liberation Serif" w:cs="Times New Roman"/>
          <w:sz w:val="28"/>
          <w:szCs w:val="24"/>
        </w:rPr>
        <w:t xml:space="preserve"> "Об утверждении Перечня нормативных правовых актов и их отдельных частей, содержащих обязательные требования, соблюдение которых оценивается при проведении мероприятий по контролю при осуществлении муниципального жилищного контроля"</w:t>
      </w:r>
      <w:r>
        <w:rPr>
          <w:rFonts w:ascii="Liberation Serif" w:eastAsia="Times New Roman" w:hAnsi="Liberation Serif" w:cs="Times New Roman"/>
          <w:sz w:val="28"/>
          <w:szCs w:val="24"/>
        </w:rPr>
        <w:t>.</w:t>
      </w:r>
    </w:p>
    <w:p w:rsidR="007C4598" w:rsidRDefault="007C4598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7C4598" w:rsidRDefault="007C4598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155046">
        <w:rPr>
          <w:rFonts w:ascii="Liberation Serif" w:hAnsi="Liberation Serif" w:cs="Liberation Serif"/>
          <w:b/>
          <w:sz w:val="28"/>
          <w:szCs w:val="28"/>
        </w:rPr>
        <w:t xml:space="preserve">Раздел </w:t>
      </w:r>
      <w:r>
        <w:rPr>
          <w:rFonts w:ascii="Liberation Serif" w:hAnsi="Liberation Serif" w:cs="Liberation Serif"/>
          <w:b/>
          <w:sz w:val="28"/>
          <w:szCs w:val="28"/>
          <w:lang w:val="en-US"/>
        </w:rPr>
        <w:t>II</w:t>
      </w:r>
      <w:r w:rsidRPr="00155046">
        <w:rPr>
          <w:rFonts w:ascii="Liberation Serif" w:hAnsi="Liberation Serif" w:cs="Liberation Serif"/>
          <w:b/>
          <w:sz w:val="28"/>
          <w:szCs w:val="28"/>
        </w:rPr>
        <w:t xml:space="preserve">. План мероприятий по профилактике нарушений на </w:t>
      </w:r>
      <w:r>
        <w:rPr>
          <w:rFonts w:ascii="Liberation Serif" w:hAnsi="Liberation Serif" w:cs="Liberation Serif"/>
          <w:b/>
          <w:sz w:val="28"/>
          <w:szCs w:val="28"/>
        </w:rPr>
        <w:t>2021</w:t>
      </w:r>
      <w:r w:rsidRPr="00155046">
        <w:rPr>
          <w:rFonts w:ascii="Liberation Serif" w:hAnsi="Liberation Serif" w:cs="Liberation Serif"/>
          <w:b/>
          <w:sz w:val="28"/>
          <w:szCs w:val="28"/>
        </w:rPr>
        <w:t xml:space="preserve"> год</w:t>
      </w:r>
    </w:p>
    <w:p w:rsidR="007C4598" w:rsidRDefault="007C4598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634"/>
        <w:gridCol w:w="3662"/>
        <w:gridCol w:w="1876"/>
        <w:gridCol w:w="1854"/>
        <w:gridCol w:w="1892"/>
      </w:tblGrid>
      <w:tr w:rsidR="007C4598" w:rsidRPr="007D11C2" w:rsidTr="00FB1F28">
        <w:tc>
          <w:tcPr>
            <w:tcW w:w="679" w:type="dxa"/>
          </w:tcPr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№ п/п</w:t>
            </w:r>
          </w:p>
        </w:tc>
        <w:tc>
          <w:tcPr>
            <w:tcW w:w="4136" w:type="dxa"/>
          </w:tcPr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42" w:type="dxa"/>
          </w:tcPr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Срок выполнения</w:t>
            </w:r>
          </w:p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Место реализации</w:t>
            </w:r>
          </w:p>
        </w:tc>
        <w:tc>
          <w:tcPr>
            <w:tcW w:w="1902" w:type="dxa"/>
          </w:tcPr>
          <w:p w:rsidR="007C4598" w:rsidRPr="007D11C2" w:rsidRDefault="007C4598" w:rsidP="007D11C2">
            <w:pPr>
              <w:spacing w:after="0"/>
              <w:ind w:left="-190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Ответственное лицо</w:t>
            </w:r>
          </w:p>
        </w:tc>
      </w:tr>
      <w:tr w:rsidR="007C4598" w:rsidRPr="007D11C2" w:rsidTr="00FB1F28">
        <w:tc>
          <w:tcPr>
            <w:tcW w:w="679" w:type="dxa"/>
          </w:tcPr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136" w:type="dxa"/>
          </w:tcPr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902" w:type="dxa"/>
          </w:tcPr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 w:rsidR="007C4598" w:rsidRPr="007D11C2" w:rsidTr="00FB1F28">
        <w:tc>
          <w:tcPr>
            <w:tcW w:w="679" w:type="dxa"/>
          </w:tcPr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136" w:type="dxa"/>
          </w:tcPr>
          <w:p w:rsidR="007C4598" w:rsidRPr="007D11C2" w:rsidRDefault="007C4598" w:rsidP="00D568FB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 xml:space="preserve">Размещение на официальном сайте органов муниципального </w:t>
            </w: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контроля в информационно-телекоммуникационной сети «Интернет» (далее – сети «Интернет») перечня и текста нормативных правовых актов, муниципальных нормативных правовых актов, содержащих обязательные требования, установленные муниципальными правовыми актами, оценка соблюдения которых является предметом муниципального </w:t>
            </w:r>
            <w:r w:rsidR="007D11C2" w:rsidRPr="007D11C2">
              <w:rPr>
                <w:rFonts w:ascii="Liberation Serif" w:hAnsi="Liberation Serif" w:cs="Liberation Serif"/>
                <w:sz w:val="24"/>
                <w:szCs w:val="24"/>
              </w:rPr>
              <w:t xml:space="preserve">жилищного </w:t>
            </w: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контроля</w:t>
            </w:r>
          </w:p>
        </w:tc>
        <w:tc>
          <w:tcPr>
            <w:tcW w:w="1642" w:type="dxa"/>
          </w:tcPr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D11C2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В течение года (по мере </w:t>
            </w:r>
            <w:r w:rsidRPr="007D11C2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необходимости)</w:t>
            </w:r>
          </w:p>
        </w:tc>
        <w:tc>
          <w:tcPr>
            <w:tcW w:w="1559" w:type="dxa"/>
          </w:tcPr>
          <w:p w:rsidR="007C4598" w:rsidRPr="007D11C2" w:rsidRDefault="007C4598" w:rsidP="007D11C2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 xml:space="preserve">Администрация Каменский </w:t>
            </w:r>
            <w:r w:rsidRPr="007D11C2"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>городской округ</w:t>
            </w:r>
          </w:p>
        </w:tc>
        <w:tc>
          <w:tcPr>
            <w:tcW w:w="1902" w:type="dxa"/>
          </w:tcPr>
          <w:p w:rsidR="007C4598" w:rsidRPr="007D11C2" w:rsidRDefault="007C4598" w:rsidP="007D11C2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Специалист Администрации</w:t>
            </w:r>
          </w:p>
        </w:tc>
      </w:tr>
      <w:tr w:rsidR="007C4598" w:rsidRPr="007D11C2" w:rsidTr="00FB1F28">
        <w:tc>
          <w:tcPr>
            <w:tcW w:w="679" w:type="dxa"/>
          </w:tcPr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2.</w:t>
            </w:r>
          </w:p>
        </w:tc>
        <w:tc>
          <w:tcPr>
            <w:tcW w:w="4136" w:type="dxa"/>
          </w:tcPr>
          <w:p w:rsidR="007C4598" w:rsidRPr="007D11C2" w:rsidRDefault="007C4598" w:rsidP="007D11C2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подконтрольных субъектов по вопросам соблюдения обязательных требований, установленных муниципальными правовыми актами </w:t>
            </w:r>
          </w:p>
        </w:tc>
        <w:tc>
          <w:tcPr>
            <w:tcW w:w="1642" w:type="dxa"/>
          </w:tcPr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Times New Roman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1559" w:type="dxa"/>
          </w:tcPr>
          <w:p w:rsidR="007C4598" w:rsidRPr="007D11C2" w:rsidRDefault="007C4598" w:rsidP="007D11C2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eastAsia="Calibri" w:hAnsi="Liberation Serif" w:cs="Liberation Serif"/>
                <w:sz w:val="24"/>
                <w:szCs w:val="24"/>
              </w:rPr>
              <w:t>Администрация Каменский городской округ</w:t>
            </w:r>
          </w:p>
        </w:tc>
        <w:tc>
          <w:tcPr>
            <w:tcW w:w="1902" w:type="dxa"/>
          </w:tcPr>
          <w:p w:rsidR="007C4598" w:rsidRPr="007D11C2" w:rsidRDefault="007C4598" w:rsidP="007D11C2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Специалист Администрации</w:t>
            </w:r>
          </w:p>
        </w:tc>
      </w:tr>
      <w:tr w:rsidR="007C4598" w:rsidRPr="007D11C2" w:rsidTr="00A8500B">
        <w:trPr>
          <w:trHeight w:val="2220"/>
        </w:trPr>
        <w:tc>
          <w:tcPr>
            <w:tcW w:w="679" w:type="dxa"/>
          </w:tcPr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4136" w:type="dxa"/>
          </w:tcPr>
          <w:p w:rsidR="007C4598" w:rsidRPr="007D11C2" w:rsidRDefault="007C4598" w:rsidP="00D568FB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 xml:space="preserve">Регулярное обобщение практики осуществления муниципального </w:t>
            </w:r>
            <w:r w:rsidR="007D11C2" w:rsidRPr="007D11C2">
              <w:rPr>
                <w:rFonts w:ascii="Liberation Serif" w:hAnsi="Liberation Serif" w:cs="Liberation Serif"/>
                <w:sz w:val="24"/>
                <w:szCs w:val="24"/>
              </w:rPr>
              <w:t xml:space="preserve">жилищного </w:t>
            </w: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контроля и размещение на официальных сайтах в сети «Интернет» соответствующих обобщений</w:t>
            </w:r>
          </w:p>
        </w:tc>
        <w:tc>
          <w:tcPr>
            <w:tcW w:w="1642" w:type="dxa"/>
          </w:tcPr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Times New Roman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1559" w:type="dxa"/>
          </w:tcPr>
          <w:p w:rsidR="007C4598" w:rsidRPr="007D11C2" w:rsidRDefault="007C4598" w:rsidP="007D11C2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eastAsia="Calibri" w:hAnsi="Liberation Serif" w:cs="Liberation Serif"/>
                <w:sz w:val="24"/>
                <w:szCs w:val="24"/>
              </w:rPr>
              <w:t>Администрация Каменский городской округ</w:t>
            </w:r>
          </w:p>
        </w:tc>
        <w:tc>
          <w:tcPr>
            <w:tcW w:w="1902" w:type="dxa"/>
          </w:tcPr>
          <w:p w:rsidR="007C4598" w:rsidRPr="007D11C2" w:rsidRDefault="007C4598" w:rsidP="007D11C2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Специалист Администрации</w:t>
            </w:r>
          </w:p>
        </w:tc>
      </w:tr>
      <w:tr w:rsidR="007C4598" w:rsidRPr="007D11C2" w:rsidTr="00FB1F28">
        <w:tc>
          <w:tcPr>
            <w:tcW w:w="679" w:type="dxa"/>
          </w:tcPr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4136" w:type="dxa"/>
          </w:tcPr>
          <w:p w:rsidR="007C4598" w:rsidRPr="007D11C2" w:rsidRDefault="007C4598" w:rsidP="007D11C2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Выдача предостережений о недопустимости нарушения обязательных требований, установленных муниципальными правовыми актами</w:t>
            </w:r>
          </w:p>
        </w:tc>
        <w:tc>
          <w:tcPr>
            <w:tcW w:w="1642" w:type="dxa"/>
          </w:tcPr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Times New Roman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1559" w:type="dxa"/>
          </w:tcPr>
          <w:p w:rsidR="007C4598" w:rsidRPr="007D11C2" w:rsidRDefault="007C4598" w:rsidP="007D11C2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eastAsia="Calibri" w:hAnsi="Liberation Serif" w:cs="Liberation Serif"/>
                <w:sz w:val="24"/>
                <w:szCs w:val="24"/>
              </w:rPr>
              <w:t>Администрация Каменский городской округ</w:t>
            </w:r>
          </w:p>
        </w:tc>
        <w:tc>
          <w:tcPr>
            <w:tcW w:w="1902" w:type="dxa"/>
          </w:tcPr>
          <w:p w:rsidR="007C4598" w:rsidRPr="007D11C2" w:rsidRDefault="007C4598" w:rsidP="007D11C2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Специалист Администрации</w:t>
            </w:r>
          </w:p>
        </w:tc>
      </w:tr>
      <w:tr w:rsidR="007C4598" w:rsidRPr="007D11C2" w:rsidTr="00FB1F28">
        <w:tc>
          <w:tcPr>
            <w:tcW w:w="679" w:type="dxa"/>
          </w:tcPr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4136" w:type="dxa"/>
          </w:tcPr>
          <w:p w:rsidR="007C4598" w:rsidRPr="007D11C2" w:rsidRDefault="007C4598" w:rsidP="007D11C2">
            <w:pPr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Организация и проведение</w:t>
            </w:r>
          </w:p>
          <w:p w:rsidR="007C4598" w:rsidRPr="007D11C2" w:rsidRDefault="007C4598" w:rsidP="007D11C2">
            <w:pPr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специальных профилактических</w:t>
            </w:r>
          </w:p>
          <w:p w:rsidR="007C4598" w:rsidRPr="007D11C2" w:rsidRDefault="007C4598" w:rsidP="007D11C2">
            <w:pPr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мероприятий, направленных на</w:t>
            </w:r>
          </w:p>
          <w:p w:rsidR="007C4598" w:rsidRPr="007D11C2" w:rsidRDefault="007C4598" w:rsidP="007D11C2">
            <w:pPr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предупреждение причинения</w:t>
            </w:r>
          </w:p>
          <w:p w:rsidR="007C4598" w:rsidRPr="007D11C2" w:rsidRDefault="007C4598" w:rsidP="007D11C2">
            <w:pPr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вреда, возникновение</w:t>
            </w:r>
          </w:p>
          <w:p w:rsidR="007C4598" w:rsidRPr="007D11C2" w:rsidRDefault="007C4598" w:rsidP="007D11C2">
            <w:pPr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чрезвычайных ситуаций</w:t>
            </w:r>
          </w:p>
          <w:p w:rsidR="007C4598" w:rsidRPr="007D11C2" w:rsidRDefault="007C4598" w:rsidP="007D11C2">
            <w:pPr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природного и техногенного характера, проведение которых</w:t>
            </w:r>
          </w:p>
          <w:p w:rsidR="007C4598" w:rsidRPr="007D11C2" w:rsidRDefault="007C4598" w:rsidP="007D11C2">
            <w:pPr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предусмотрено порядками</w:t>
            </w:r>
          </w:p>
          <w:p w:rsidR="007C4598" w:rsidRPr="007D11C2" w:rsidRDefault="007C4598" w:rsidP="007D11C2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организации и осуществления муниципального контроля</w:t>
            </w:r>
          </w:p>
        </w:tc>
        <w:tc>
          <w:tcPr>
            <w:tcW w:w="1642" w:type="dxa"/>
          </w:tcPr>
          <w:p w:rsidR="007C4598" w:rsidRPr="007D11C2" w:rsidRDefault="007C4598" w:rsidP="007D11C2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Times New Roman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1559" w:type="dxa"/>
          </w:tcPr>
          <w:p w:rsidR="007C4598" w:rsidRPr="007D11C2" w:rsidRDefault="007C4598" w:rsidP="007D11C2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eastAsia="Calibri" w:hAnsi="Liberation Serif" w:cs="Liberation Serif"/>
                <w:sz w:val="24"/>
                <w:szCs w:val="24"/>
              </w:rPr>
              <w:t>Администрация Каменский городской округ</w:t>
            </w:r>
          </w:p>
        </w:tc>
        <w:tc>
          <w:tcPr>
            <w:tcW w:w="1902" w:type="dxa"/>
          </w:tcPr>
          <w:p w:rsidR="007C4598" w:rsidRPr="007D11C2" w:rsidRDefault="007C4598" w:rsidP="007D11C2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Специалист Администрации</w:t>
            </w:r>
          </w:p>
        </w:tc>
      </w:tr>
    </w:tbl>
    <w:p w:rsidR="007C4598" w:rsidRPr="00155046" w:rsidRDefault="007C4598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7C4598" w:rsidRDefault="007C4598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A8500B" w:rsidRDefault="00A8500B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A8500B" w:rsidRDefault="00A8500B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7C4598" w:rsidRDefault="007C4598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155046">
        <w:rPr>
          <w:rFonts w:ascii="Liberation Serif" w:hAnsi="Liberation Serif" w:cs="Liberation Serif"/>
          <w:b/>
          <w:sz w:val="28"/>
          <w:szCs w:val="28"/>
        </w:rPr>
        <w:lastRenderedPageBreak/>
        <w:t xml:space="preserve">Раздел </w:t>
      </w:r>
      <w:r>
        <w:rPr>
          <w:rFonts w:ascii="Liberation Serif" w:hAnsi="Liberation Serif" w:cs="Liberation Serif"/>
          <w:b/>
          <w:sz w:val="28"/>
          <w:szCs w:val="28"/>
          <w:lang w:val="en-US"/>
        </w:rPr>
        <w:t>III</w:t>
      </w:r>
      <w:r w:rsidRPr="00155046">
        <w:rPr>
          <w:rFonts w:ascii="Liberation Serif" w:hAnsi="Liberation Serif" w:cs="Liberation Serif"/>
          <w:b/>
          <w:sz w:val="28"/>
          <w:szCs w:val="28"/>
        </w:rPr>
        <w:t xml:space="preserve">. Проект плана мероприятий по профилактике нарушений </w:t>
      </w:r>
      <w:r>
        <w:rPr>
          <w:rFonts w:ascii="Liberation Serif" w:hAnsi="Liberation Serif" w:cs="Liberation Serif"/>
          <w:b/>
          <w:sz w:val="28"/>
          <w:szCs w:val="28"/>
        </w:rPr>
        <w:br/>
      </w:r>
      <w:r w:rsidRPr="00155046">
        <w:rPr>
          <w:rFonts w:ascii="Liberation Serif" w:hAnsi="Liberation Serif" w:cs="Liberation Serif"/>
          <w:b/>
          <w:sz w:val="28"/>
          <w:szCs w:val="28"/>
        </w:rPr>
        <w:t xml:space="preserve">на </w:t>
      </w:r>
      <w:r>
        <w:rPr>
          <w:rFonts w:ascii="Liberation Serif" w:hAnsi="Liberation Serif" w:cs="Liberation Serif"/>
          <w:b/>
          <w:sz w:val="28"/>
          <w:szCs w:val="28"/>
        </w:rPr>
        <w:t>2022-2023</w:t>
      </w:r>
      <w:r w:rsidRPr="00155046">
        <w:rPr>
          <w:rFonts w:ascii="Liberation Serif" w:hAnsi="Liberation Serif" w:cs="Liberation Serif"/>
          <w:b/>
          <w:sz w:val="28"/>
          <w:szCs w:val="28"/>
        </w:rPr>
        <w:t xml:space="preserve"> годы</w:t>
      </w:r>
    </w:p>
    <w:p w:rsidR="00A8500B" w:rsidRDefault="00A8500B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634"/>
        <w:gridCol w:w="3662"/>
        <w:gridCol w:w="1876"/>
        <w:gridCol w:w="1854"/>
        <w:gridCol w:w="1892"/>
      </w:tblGrid>
      <w:tr w:rsidR="00A8500B" w:rsidRPr="007D11C2" w:rsidTr="001713DE">
        <w:tc>
          <w:tcPr>
            <w:tcW w:w="679" w:type="dxa"/>
          </w:tcPr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№ п/п</w:t>
            </w:r>
          </w:p>
        </w:tc>
        <w:tc>
          <w:tcPr>
            <w:tcW w:w="4136" w:type="dxa"/>
          </w:tcPr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42" w:type="dxa"/>
          </w:tcPr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Срок выполнения</w:t>
            </w:r>
          </w:p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Место реализации</w:t>
            </w:r>
          </w:p>
        </w:tc>
        <w:tc>
          <w:tcPr>
            <w:tcW w:w="1902" w:type="dxa"/>
          </w:tcPr>
          <w:p w:rsidR="00A8500B" w:rsidRPr="007D11C2" w:rsidRDefault="00A8500B" w:rsidP="001713DE">
            <w:pPr>
              <w:spacing w:after="0"/>
              <w:ind w:left="-190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Ответственное лицо</w:t>
            </w:r>
          </w:p>
        </w:tc>
      </w:tr>
      <w:tr w:rsidR="00A8500B" w:rsidRPr="007D11C2" w:rsidTr="001713DE">
        <w:tc>
          <w:tcPr>
            <w:tcW w:w="679" w:type="dxa"/>
          </w:tcPr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136" w:type="dxa"/>
          </w:tcPr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902" w:type="dxa"/>
          </w:tcPr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 w:rsidR="00A8500B" w:rsidRPr="007D11C2" w:rsidTr="001713DE">
        <w:tc>
          <w:tcPr>
            <w:tcW w:w="679" w:type="dxa"/>
          </w:tcPr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136" w:type="dxa"/>
          </w:tcPr>
          <w:p w:rsidR="00A8500B" w:rsidRPr="007D11C2" w:rsidRDefault="00A8500B" w:rsidP="00D568FB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Размещение на официальном сайте органов муниципального контроля в информационно-телекоммуникационной сети «Интернет» (далее – сети «Интернет») перечня и текста нормативных правовых актов, муниципальных нормативных правовых актов, содержащих обязательные требования, установленные муниципальными правовыми актами, оценка соблюдения которых является предметом муниципального жилищного контроля</w:t>
            </w:r>
          </w:p>
        </w:tc>
        <w:tc>
          <w:tcPr>
            <w:tcW w:w="1642" w:type="dxa"/>
          </w:tcPr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7D11C2">
              <w:rPr>
                <w:rFonts w:ascii="Liberation Serif" w:hAnsi="Liberation Serif" w:cs="Times New Roman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1559" w:type="dxa"/>
          </w:tcPr>
          <w:p w:rsidR="00A8500B" w:rsidRPr="007D11C2" w:rsidRDefault="00A8500B" w:rsidP="001713DE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eastAsia="Calibri" w:hAnsi="Liberation Serif" w:cs="Liberation Serif"/>
                <w:sz w:val="24"/>
                <w:szCs w:val="24"/>
              </w:rPr>
              <w:t>Администрация Каменский городской округ</w:t>
            </w:r>
          </w:p>
        </w:tc>
        <w:tc>
          <w:tcPr>
            <w:tcW w:w="1902" w:type="dxa"/>
          </w:tcPr>
          <w:p w:rsidR="00A8500B" w:rsidRPr="007D11C2" w:rsidRDefault="00A8500B" w:rsidP="001713DE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Специалист Администрации</w:t>
            </w:r>
          </w:p>
        </w:tc>
      </w:tr>
      <w:tr w:rsidR="00A8500B" w:rsidRPr="007D11C2" w:rsidTr="001713DE">
        <w:tc>
          <w:tcPr>
            <w:tcW w:w="679" w:type="dxa"/>
          </w:tcPr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136" w:type="dxa"/>
          </w:tcPr>
          <w:p w:rsidR="00A8500B" w:rsidRPr="007D11C2" w:rsidRDefault="00A8500B" w:rsidP="001713DE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подконтрольных субъектов по вопросам соблюдения обязательных требований, установленных муниципальными правовыми актами </w:t>
            </w:r>
          </w:p>
        </w:tc>
        <w:tc>
          <w:tcPr>
            <w:tcW w:w="1642" w:type="dxa"/>
          </w:tcPr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Times New Roman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1559" w:type="dxa"/>
          </w:tcPr>
          <w:p w:rsidR="00A8500B" w:rsidRPr="007D11C2" w:rsidRDefault="00A8500B" w:rsidP="001713DE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eastAsia="Calibri" w:hAnsi="Liberation Serif" w:cs="Liberation Serif"/>
                <w:sz w:val="24"/>
                <w:szCs w:val="24"/>
              </w:rPr>
              <w:t>Администрация Каменский городской округ</w:t>
            </w:r>
          </w:p>
        </w:tc>
        <w:tc>
          <w:tcPr>
            <w:tcW w:w="1902" w:type="dxa"/>
          </w:tcPr>
          <w:p w:rsidR="00A8500B" w:rsidRPr="007D11C2" w:rsidRDefault="00A8500B" w:rsidP="001713DE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Специалист Администрации</w:t>
            </w:r>
          </w:p>
        </w:tc>
      </w:tr>
      <w:tr w:rsidR="00A8500B" w:rsidRPr="007D11C2" w:rsidTr="001713DE">
        <w:trPr>
          <w:trHeight w:val="2220"/>
        </w:trPr>
        <w:tc>
          <w:tcPr>
            <w:tcW w:w="679" w:type="dxa"/>
          </w:tcPr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4136" w:type="dxa"/>
          </w:tcPr>
          <w:p w:rsidR="00A8500B" w:rsidRPr="007D11C2" w:rsidRDefault="00A8500B" w:rsidP="00D568FB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Регулярное обобщение практики осуществления муниципального жилищного контроля и размещение на официальных сайтах в сети «Интернет» соответствующих обобщений</w:t>
            </w:r>
          </w:p>
        </w:tc>
        <w:tc>
          <w:tcPr>
            <w:tcW w:w="1642" w:type="dxa"/>
          </w:tcPr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Times New Roman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1559" w:type="dxa"/>
          </w:tcPr>
          <w:p w:rsidR="00A8500B" w:rsidRPr="007D11C2" w:rsidRDefault="00A8500B" w:rsidP="001713DE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eastAsia="Calibri" w:hAnsi="Liberation Serif" w:cs="Liberation Serif"/>
                <w:sz w:val="24"/>
                <w:szCs w:val="24"/>
              </w:rPr>
              <w:t>Администрация Каменский городской округ</w:t>
            </w:r>
          </w:p>
        </w:tc>
        <w:tc>
          <w:tcPr>
            <w:tcW w:w="1902" w:type="dxa"/>
          </w:tcPr>
          <w:p w:rsidR="00A8500B" w:rsidRPr="007D11C2" w:rsidRDefault="00A8500B" w:rsidP="001713DE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Специалист Администрации</w:t>
            </w:r>
          </w:p>
        </w:tc>
      </w:tr>
      <w:tr w:rsidR="00A8500B" w:rsidRPr="007D11C2" w:rsidTr="001713DE">
        <w:tc>
          <w:tcPr>
            <w:tcW w:w="679" w:type="dxa"/>
          </w:tcPr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4136" w:type="dxa"/>
          </w:tcPr>
          <w:p w:rsidR="00A8500B" w:rsidRPr="007D11C2" w:rsidRDefault="00A8500B" w:rsidP="001713DE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Выдача предостережений о недопустимости нарушения обязательных требований, установленных муниципальными правовыми актами</w:t>
            </w:r>
          </w:p>
        </w:tc>
        <w:tc>
          <w:tcPr>
            <w:tcW w:w="1642" w:type="dxa"/>
          </w:tcPr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Times New Roman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1559" w:type="dxa"/>
          </w:tcPr>
          <w:p w:rsidR="00A8500B" w:rsidRPr="007D11C2" w:rsidRDefault="00A8500B" w:rsidP="001713DE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eastAsia="Calibri" w:hAnsi="Liberation Serif" w:cs="Liberation Serif"/>
                <w:sz w:val="24"/>
                <w:szCs w:val="24"/>
              </w:rPr>
              <w:t>Администрация Каменский городской округ</w:t>
            </w:r>
          </w:p>
        </w:tc>
        <w:tc>
          <w:tcPr>
            <w:tcW w:w="1902" w:type="dxa"/>
          </w:tcPr>
          <w:p w:rsidR="00A8500B" w:rsidRPr="007D11C2" w:rsidRDefault="00A8500B" w:rsidP="001713DE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Специалист Администрации</w:t>
            </w:r>
          </w:p>
        </w:tc>
      </w:tr>
      <w:tr w:rsidR="00A8500B" w:rsidRPr="007D11C2" w:rsidTr="001713DE">
        <w:tc>
          <w:tcPr>
            <w:tcW w:w="679" w:type="dxa"/>
          </w:tcPr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4136" w:type="dxa"/>
          </w:tcPr>
          <w:p w:rsidR="00A8500B" w:rsidRPr="007D11C2" w:rsidRDefault="00A8500B" w:rsidP="001713DE">
            <w:pPr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Организация и проведение</w:t>
            </w:r>
          </w:p>
          <w:p w:rsidR="00A8500B" w:rsidRPr="007D11C2" w:rsidRDefault="00A8500B" w:rsidP="001713DE">
            <w:pPr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специальных профилактических</w:t>
            </w:r>
          </w:p>
          <w:p w:rsidR="00A8500B" w:rsidRPr="007D11C2" w:rsidRDefault="00A8500B" w:rsidP="001713DE">
            <w:pPr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мероприятий, направленных на</w:t>
            </w:r>
          </w:p>
          <w:p w:rsidR="00A8500B" w:rsidRPr="007D11C2" w:rsidRDefault="00A8500B" w:rsidP="001713DE">
            <w:pPr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предупреждение причинения</w:t>
            </w:r>
          </w:p>
          <w:p w:rsidR="00A8500B" w:rsidRPr="007D11C2" w:rsidRDefault="00A8500B" w:rsidP="001713DE">
            <w:pPr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вреда, возникновение</w:t>
            </w:r>
          </w:p>
          <w:p w:rsidR="00A8500B" w:rsidRPr="007D11C2" w:rsidRDefault="00A8500B" w:rsidP="001713DE">
            <w:pPr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чрезвычайных ситуаций</w:t>
            </w:r>
          </w:p>
          <w:p w:rsidR="00A8500B" w:rsidRPr="007D11C2" w:rsidRDefault="00A8500B" w:rsidP="001713DE">
            <w:pPr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природного и техногенного характера, проведение которых</w:t>
            </w:r>
          </w:p>
          <w:p w:rsidR="00A8500B" w:rsidRPr="007D11C2" w:rsidRDefault="00A8500B" w:rsidP="001713DE">
            <w:pPr>
              <w:autoSpaceDE w:val="0"/>
              <w:autoSpaceDN w:val="0"/>
              <w:adjustRightInd w:val="0"/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предусмотрено порядками</w:t>
            </w:r>
          </w:p>
          <w:p w:rsidR="00A8500B" w:rsidRPr="007D11C2" w:rsidRDefault="00A8500B" w:rsidP="001713DE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организации и осуществления муниципального контроля</w:t>
            </w:r>
          </w:p>
        </w:tc>
        <w:tc>
          <w:tcPr>
            <w:tcW w:w="1642" w:type="dxa"/>
          </w:tcPr>
          <w:p w:rsidR="00A8500B" w:rsidRPr="007D11C2" w:rsidRDefault="00A8500B" w:rsidP="001713DE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В течение года (по мере необходимости)</w:t>
            </w:r>
          </w:p>
        </w:tc>
        <w:tc>
          <w:tcPr>
            <w:tcW w:w="1559" w:type="dxa"/>
          </w:tcPr>
          <w:p w:rsidR="00A8500B" w:rsidRPr="007D11C2" w:rsidRDefault="00A8500B" w:rsidP="001713DE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eastAsia="Calibri" w:hAnsi="Liberation Serif" w:cs="Liberation Serif"/>
                <w:sz w:val="24"/>
                <w:szCs w:val="24"/>
              </w:rPr>
              <w:t>Администрация Каменский городской округ</w:t>
            </w:r>
          </w:p>
        </w:tc>
        <w:tc>
          <w:tcPr>
            <w:tcW w:w="1902" w:type="dxa"/>
          </w:tcPr>
          <w:p w:rsidR="00A8500B" w:rsidRPr="007D11C2" w:rsidRDefault="00A8500B" w:rsidP="001713DE">
            <w:pPr>
              <w:spacing w:after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7D11C2">
              <w:rPr>
                <w:rFonts w:ascii="Liberation Serif" w:hAnsi="Liberation Serif" w:cs="Liberation Serif"/>
                <w:sz w:val="24"/>
                <w:szCs w:val="24"/>
              </w:rPr>
              <w:t>Специалист Администрации</w:t>
            </w:r>
          </w:p>
        </w:tc>
      </w:tr>
    </w:tbl>
    <w:p w:rsidR="00A8500B" w:rsidRPr="00A8500B" w:rsidRDefault="00A8500B" w:rsidP="00A8500B">
      <w:pPr>
        <w:pStyle w:val="a6"/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7C4598" w:rsidRPr="003E3A24" w:rsidRDefault="007C4598" w:rsidP="007C459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3E3A24">
        <w:rPr>
          <w:rFonts w:ascii="Liberation Serif" w:hAnsi="Liberation Serif" w:cs="Liberation Serif"/>
          <w:sz w:val="24"/>
          <w:szCs w:val="24"/>
        </w:rPr>
        <w:t>в данном разделе указываются мероприятия</w:t>
      </w:r>
      <w:r>
        <w:rPr>
          <w:rFonts w:ascii="Liberation Serif" w:hAnsi="Liberation Serif" w:cs="Liberation Serif"/>
          <w:sz w:val="24"/>
          <w:szCs w:val="24"/>
        </w:rPr>
        <w:t xml:space="preserve">, </w:t>
      </w:r>
      <w:r w:rsidRPr="003E3A24">
        <w:rPr>
          <w:rFonts w:ascii="Liberation Serif" w:hAnsi="Liberation Serif" w:cs="Liberation Serif"/>
          <w:sz w:val="24"/>
          <w:szCs w:val="24"/>
        </w:rPr>
        <w:t>аналогичные мероприятиям раздел</w:t>
      </w:r>
      <w:r>
        <w:rPr>
          <w:rFonts w:ascii="Liberation Serif" w:hAnsi="Liberation Serif" w:cs="Liberation Serif"/>
          <w:sz w:val="24"/>
          <w:szCs w:val="24"/>
        </w:rPr>
        <w:t>а</w:t>
      </w:r>
      <w:r w:rsidRPr="003E3A24">
        <w:rPr>
          <w:rFonts w:ascii="Liberation Serif" w:hAnsi="Liberation Serif" w:cs="Liberation Serif"/>
          <w:sz w:val="24"/>
          <w:szCs w:val="24"/>
        </w:rPr>
        <w:t xml:space="preserve"> </w:t>
      </w:r>
      <w:r w:rsidRPr="003E3A24">
        <w:rPr>
          <w:rFonts w:ascii="Liberation Serif" w:hAnsi="Liberation Serif" w:cs="Liberation Serif"/>
          <w:sz w:val="24"/>
          <w:szCs w:val="24"/>
          <w:lang w:val="en-US"/>
        </w:rPr>
        <w:t>II</w:t>
      </w:r>
      <w:r>
        <w:rPr>
          <w:rFonts w:ascii="Liberation Serif" w:hAnsi="Liberation Serif" w:cs="Liberation Serif"/>
          <w:sz w:val="24"/>
          <w:szCs w:val="24"/>
        </w:rPr>
        <w:t xml:space="preserve">, </w:t>
      </w:r>
      <w:r>
        <w:rPr>
          <w:rFonts w:ascii="Liberation Serif" w:hAnsi="Liberation Serif" w:cs="Liberation Serif"/>
          <w:sz w:val="24"/>
          <w:szCs w:val="24"/>
        </w:rPr>
        <w:br/>
        <w:t>на последующие 2 года</w:t>
      </w:r>
      <w:r w:rsidRPr="003E3A24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7C4598" w:rsidRDefault="007C4598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7C4598" w:rsidRDefault="007C4598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7C4598" w:rsidRDefault="007C4598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155046">
        <w:rPr>
          <w:rFonts w:ascii="Liberation Serif" w:hAnsi="Liberation Serif" w:cs="Liberation Serif"/>
          <w:b/>
          <w:sz w:val="28"/>
          <w:szCs w:val="28"/>
        </w:rPr>
        <w:t xml:space="preserve">Раздел </w:t>
      </w:r>
      <w:r>
        <w:rPr>
          <w:rFonts w:ascii="Liberation Serif" w:hAnsi="Liberation Serif" w:cs="Liberation Serif"/>
          <w:b/>
          <w:sz w:val="28"/>
          <w:szCs w:val="28"/>
          <w:lang w:val="en-US"/>
        </w:rPr>
        <w:t>IV</w:t>
      </w:r>
      <w:r w:rsidRPr="00155046">
        <w:rPr>
          <w:rFonts w:ascii="Liberation Serif" w:hAnsi="Liberation Serif" w:cs="Liberation Serif"/>
          <w:b/>
          <w:sz w:val="28"/>
          <w:szCs w:val="28"/>
        </w:rPr>
        <w:t xml:space="preserve">. Отчетные показатели программы профилактики на </w:t>
      </w:r>
      <w:r>
        <w:rPr>
          <w:rFonts w:ascii="Liberation Serif" w:hAnsi="Liberation Serif" w:cs="Liberation Serif"/>
          <w:b/>
          <w:sz w:val="28"/>
          <w:szCs w:val="28"/>
        </w:rPr>
        <w:t>2021</w:t>
      </w:r>
      <w:r w:rsidRPr="00155046">
        <w:rPr>
          <w:rFonts w:ascii="Liberation Serif" w:hAnsi="Liberation Serif" w:cs="Liberation Serif"/>
          <w:b/>
          <w:sz w:val="28"/>
          <w:szCs w:val="28"/>
        </w:rPr>
        <w:t xml:space="preserve"> год</w:t>
      </w:r>
    </w:p>
    <w:p w:rsidR="00A8500B" w:rsidRPr="00155046" w:rsidRDefault="00A8500B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7C4598" w:rsidRDefault="007C4598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Style w:val="a5"/>
        <w:tblW w:w="9977" w:type="dxa"/>
        <w:tblLook w:val="04A0" w:firstRow="1" w:lastRow="0" w:firstColumn="1" w:lastColumn="0" w:noHBand="0" w:noVBand="1"/>
      </w:tblPr>
      <w:tblGrid>
        <w:gridCol w:w="670"/>
        <w:gridCol w:w="3414"/>
        <w:gridCol w:w="2323"/>
        <w:gridCol w:w="1873"/>
        <w:gridCol w:w="1697"/>
      </w:tblGrid>
      <w:tr w:rsidR="007C4598" w:rsidRPr="00A8500B" w:rsidTr="00FB1F28">
        <w:tc>
          <w:tcPr>
            <w:tcW w:w="670" w:type="dxa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№ п/п</w:t>
            </w:r>
          </w:p>
        </w:tc>
        <w:tc>
          <w:tcPr>
            <w:tcW w:w="3414" w:type="dxa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23" w:type="dxa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Методика расчета показателя</w:t>
            </w:r>
          </w:p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73" w:type="dxa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Базовый период</w:t>
            </w:r>
          </w:p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(целевые значения  предшествую-</w:t>
            </w:r>
            <w:proofErr w:type="spellStart"/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щего</w:t>
            </w:r>
            <w:proofErr w:type="spellEnd"/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 xml:space="preserve"> года)</w:t>
            </w:r>
          </w:p>
        </w:tc>
        <w:tc>
          <w:tcPr>
            <w:tcW w:w="1697" w:type="dxa"/>
          </w:tcPr>
          <w:p w:rsidR="007C4598" w:rsidRPr="00A8500B" w:rsidRDefault="007C4598" w:rsidP="00A8500B">
            <w:pPr>
              <w:spacing w:after="0"/>
              <w:ind w:left="-190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 xml:space="preserve">Целевое значение </w:t>
            </w:r>
          </w:p>
          <w:p w:rsidR="007C4598" w:rsidRPr="00A8500B" w:rsidRDefault="007C4598" w:rsidP="00A8500B">
            <w:pPr>
              <w:spacing w:after="0"/>
              <w:ind w:left="-190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на 2021 год</w:t>
            </w:r>
          </w:p>
        </w:tc>
      </w:tr>
      <w:tr w:rsidR="007C4598" w:rsidRPr="00A8500B" w:rsidTr="00FB1F28">
        <w:tc>
          <w:tcPr>
            <w:tcW w:w="670" w:type="dxa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414" w:type="dxa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2323" w:type="dxa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873" w:type="dxa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697" w:type="dxa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 w:rsidR="007C4598" w:rsidRPr="00A8500B" w:rsidTr="00FB1F28">
        <w:tc>
          <w:tcPr>
            <w:tcW w:w="670" w:type="dxa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14" w:type="dxa"/>
            <w:vAlign w:val="center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eastAsia="Calibri" w:hAnsi="Liberation Serif" w:cs="Liberation Serif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323" w:type="dxa"/>
            <w:vAlign w:val="center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eastAsia="Calibri" w:hAnsi="Liberation Serif" w:cs="Liberation Serif"/>
                <w:sz w:val="24"/>
                <w:szCs w:val="24"/>
              </w:rPr>
              <w:t>показатель имеет абсолютное значение</w:t>
            </w:r>
          </w:p>
        </w:tc>
        <w:tc>
          <w:tcPr>
            <w:tcW w:w="1873" w:type="dxa"/>
            <w:vAlign w:val="center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eastAsia="Calibri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697" w:type="dxa"/>
            <w:vAlign w:val="center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eastAsia="Calibri" w:hAnsi="Liberation Serif" w:cs="Liberation Serif"/>
                <w:sz w:val="24"/>
                <w:szCs w:val="24"/>
              </w:rPr>
              <w:t>1</w:t>
            </w:r>
          </w:p>
        </w:tc>
      </w:tr>
      <w:tr w:rsidR="007C4598" w:rsidRPr="00A8500B" w:rsidTr="00FB1F28">
        <w:tc>
          <w:tcPr>
            <w:tcW w:w="670" w:type="dxa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414" w:type="dxa"/>
            <w:vAlign w:val="center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eastAsia="Calibri" w:hAnsi="Liberation Serif" w:cs="Liberation Serif"/>
                <w:sz w:val="24"/>
                <w:szCs w:val="24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2323" w:type="dxa"/>
            <w:vAlign w:val="center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eastAsia="Calibri" w:hAnsi="Liberation Serif" w:cs="Liberation Serif"/>
                <w:sz w:val="24"/>
                <w:szCs w:val="24"/>
              </w:rPr>
              <w:t>показатель имеет абсолютное значение</w:t>
            </w:r>
          </w:p>
        </w:tc>
        <w:tc>
          <w:tcPr>
            <w:tcW w:w="1873" w:type="dxa"/>
            <w:vAlign w:val="center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eastAsia="Calibri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697" w:type="dxa"/>
            <w:vAlign w:val="center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eastAsia="Calibri" w:hAnsi="Liberation Serif" w:cs="Liberation Serif"/>
                <w:sz w:val="24"/>
                <w:szCs w:val="24"/>
              </w:rPr>
              <w:t>0</w:t>
            </w:r>
          </w:p>
        </w:tc>
      </w:tr>
    </w:tbl>
    <w:p w:rsidR="007C4598" w:rsidRDefault="007C4598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7C4598" w:rsidRDefault="007C4598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7C4598" w:rsidRDefault="007C4598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Раздел V</w:t>
      </w:r>
      <w:r w:rsidRPr="00155046">
        <w:rPr>
          <w:rFonts w:ascii="Liberation Serif" w:hAnsi="Liberation Serif" w:cs="Liberation Serif"/>
          <w:b/>
          <w:sz w:val="28"/>
          <w:szCs w:val="28"/>
        </w:rPr>
        <w:t xml:space="preserve">. Проект отчетных показателей программы профилактики </w:t>
      </w:r>
      <w:r>
        <w:rPr>
          <w:rFonts w:ascii="Liberation Serif" w:hAnsi="Liberation Serif" w:cs="Liberation Serif"/>
          <w:b/>
          <w:sz w:val="28"/>
          <w:szCs w:val="28"/>
        </w:rPr>
        <w:br/>
      </w:r>
      <w:r w:rsidRPr="00155046">
        <w:rPr>
          <w:rFonts w:ascii="Liberation Serif" w:hAnsi="Liberation Serif" w:cs="Liberation Serif"/>
          <w:b/>
          <w:sz w:val="28"/>
          <w:szCs w:val="28"/>
        </w:rPr>
        <w:t xml:space="preserve">на </w:t>
      </w:r>
      <w:r>
        <w:rPr>
          <w:rFonts w:ascii="Liberation Serif" w:hAnsi="Liberation Serif" w:cs="Liberation Serif"/>
          <w:b/>
          <w:sz w:val="28"/>
          <w:szCs w:val="28"/>
        </w:rPr>
        <w:t>2022-2023</w:t>
      </w:r>
      <w:r w:rsidRPr="00155046">
        <w:rPr>
          <w:rFonts w:ascii="Liberation Serif" w:hAnsi="Liberation Serif" w:cs="Liberation Serif"/>
          <w:b/>
          <w:sz w:val="28"/>
          <w:szCs w:val="28"/>
        </w:rPr>
        <w:t xml:space="preserve"> годы</w:t>
      </w:r>
    </w:p>
    <w:p w:rsidR="00A8500B" w:rsidRDefault="00A8500B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7C4598" w:rsidRPr="00155046" w:rsidRDefault="007C4598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Style w:val="a5"/>
        <w:tblW w:w="10060" w:type="dxa"/>
        <w:tblLook w:val="04A0" w:firstRow="1" w:lastRow="0" w:firstColumn="1" w:lastColumn="0" w:noHBand="0" w:noVBand="1"/>
      </w:tblPr>
      <w:tblGrid>
        <w:gridCol w:w="679"/>
        <w:gridCol w:w="3144"/>
        <w:gridCol w:w="1842"/>
        <w:gridCol w:w="1559"/>
        <w:gridCol w:w="1418"/>
        <w:gridCol w:w="1418"/>
      </w:tblGrid>
      <w:tr w:rsidR="007C4598" w:rsidRPr="00A8500B" w:rsidTr="00FB1F28">
        <w:tc>
          <w:tcPr>
            <w:tcW w:w="679" w:type="dxa"/>
            <w:vMerge w:val="restart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№ п/п</w:t>
            </w:r>
          </w:p>
        </w:tc>
        <w:tc>
          <w:tcPr>
            <w:tcW w:w="3144" w:type="dxa"/>
            <w:vMerge w:val="restart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vMerge w:val="restart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Методика расчета показателя</w:t>
            </w:r>
          </w:p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Базовый период</w:t>
            </w:r>
          </w:p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(целевые значения  текущего года)</w:t>
            </w:r>
          </w:p>
        </w:tc>
        <w:tc>
          <w:tcPr>
            <w:tcW w:w="2836" w:type="dxa"/>
            <w:gridSpan w:val="2"/>
          </w:tcPr>
          <w:p w:rsidR="007C4598" w:rsidRPr="00A8500B" w:rsidRDefault="007C4598" w:rsidP="00A8500B">
            <w:pPr>
              <w:spacing w:after="0"/>
              <w:ind w:left="-190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Целевое значение</w:t>
            </w:r>
          </w:p>
          <w:p w:rsidR="007C4598" w:rsidRPr="00A8500B" w:rsidRDefault="007C4598" w:rsidP="00A8500B">
            <w:pPr>
              <w:spacing w:after="0"/>
              <w:ind w:left="-190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 xml:space="preserve">показателей </w:t>
            </w:r>
          </w:p>
          <w:p w:rsidR="007C4598" w:rsidRPr="00A8500B" w:rsidRDefault="007C4598" w:rsidP="00A8500B">
            <w:pPr>
              <w:spacing w:after="0"/>
              <w:ind w:left="-190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7C4598" w:rsidRPr="00A8500B" w:rsidTr="00FB1F28">
        <w:tc>
          <w:tcPr>
            <w:tcW w:w="679" w:type="dxa"/>
            <w:vMerge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144" w:type="dxa"/>
            <w:vMerge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4598" w:rsidRPr="00A8500B" w:rsidRDefault="007C4598" w:rsidP="00A8500B">
            <w:pPr>
              <w:spacing w:after="0"/>
              <w:ind w:left="-190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 xml:space="preserve">на </w:t>
            </w:r>
          </w:p>
          <w:p w:rsidR="007C4598" w:rsidRPr="00A8500B" w:rsidRDefault="007C4598" w:rsidP="00A8500B">
            <w:pPr>
              <w:spacing w:after="0"/>
              <w:ind w:left="-190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7C4598" w:rsidRPr="00A8500B" w:rsidRDefault="007C4598" w:rsidP="00A8500B">
            <w:pPr>
              <w:spacing w:after="0"/>
              <w:ind w:left="-190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 xml:space="preserve">на </w:t>
            </w:r>
          </w:p>
          <w:p w:rsidR="007C4598" w:rsidRPr="00A8500B" w:rsidRDefault="007C4598" w:rsidP="00A8500B">
            <w:pPr>
              <w:spacing w:after="0"/>
              <w:ind w:left="-190" w:right="-1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2023 год</w:t>
            </w:r>
          </w:p>
        </w:tc>
      </w:tr>
      <w:tr w:rsidR="007C4598" w:rsidRPr="00A8500B" w:rsidTr="00FB1F28">
        <w:tc>
          <w:tcPr>
            <w:tcW w:w="679" w:type="dxa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3144" w:type="dxa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</w:tr>
      <w:tr w:rsidR="007C4598" w:rsidRPr="00A8500B" w:rsidTr="00FB1F28">
        <w:tc>
          <w:tcPr>
            <w:tcW w:w="679" w:type="dxa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144" w:type="dxa"/>
            <w:vAlign w:val="center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eastAsia="Calibri" w:hAnsi="Liberation Serif" w:cs="Liberation Serif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1842" w:type="dxa"/>
            <w:vAlign w:val="center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показатель имеет абсолютное </w:t>
            </w:r>
            <w:r w:rsidRPr="00A8500B"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>значение</w:t>
            </w:r>
          </w:p>
        </w:tc>
        <w:tc>
          <w:tcPr>
            <w:tcW w:w="1559" w:type="dxa"/>
            <w:vAlign w:val="center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vAlign w:val="center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eastAsia="Calibri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7C4598" w:rsidRPr="00A8500B" w:rsidRDefault="00FF427A" w:rsidP="00A8500B">
            <w:pPr>
              <w:spacing w:after="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eastAsia="Calibri" w:hAnsi="Liberation Serif" w:cs="Liberation Serif"/>
                <w:sz w:val="24"/>
                <w:szCs w:val="24"/>
              </w:rPr>
              <w:t>1</w:t>
            </w:r>
          </w:p>
        </w:tc>
      </w:tr>
      <w:tr w:rsidR="007C4598" w:rsidRPr="00A8500B" w:rsidTr="00FB1F28">
        <w:tc>
          <w:tcPr>
            <w:tcW w:w="679" w:type="dxa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144" w:type="dxa"/>
            <w:vAlign w:val="center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eastAsia="Calibri" w:hAnsi="Liberation Serif" w:cs="Liberation Serif"/>
                <w:sz w:val="24"/>
                <w:szCs w:val="24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1842" w:type="dxa"/>
            <w:vAlign w:val="center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eastAsia="Calibri" w:hAnsi="Liberation Serif" w:cs="Liberation Serif"/>
                <w:sz w:val="24"/>
                <w:szCs w:val="24"/>
              </w:rPr>
              <w:t>показатель имеет абсолютное значение</w:t>
            </w:r>
          </w:p>
        </w:tc>
        <w:tc>
          <w:tcPr>
            <w:tcW w:w="1559" w:type="dxa"/>
            <w:vAlign w:val="center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eastAsia="Calibri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7C4598" w:rsidRPr="00A8500B" w:rsidRDefault="007C4598" w:rsidP="00A8500B">
            <w:pPr>
              <w:spacing w:after="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eastAsia="Calibri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7C4598" w:rsidRPr="00A8500B" w:rsidRDefault="00A8500B" w:rsidP="00A8500B">
            <w:pPr>
              <w:spacing w:after="0"/>
              <w:jc w:val="center"/>
              <w:rPr>
                <w:rFonts w:ascii="Liberation Serif" w:eastAsia="Calibri" w:hAnsi="Liberation Serif" w:cs="Liberation Serif"/>
                <w:sz w:val="24"/>
                <w:szCs w:val="24"/>
              </w:rPr>
            </w:pPr>
            <w:r w:rsidRPr="00A8500B">
              <w:rPr>
                <w:rFonts w:ascii="Liberation Serif" w:eastAsia="Calibri" w:hAnsi="Liberation Serif" w:cs="Liberation Serif"/>
                <w:sz w:val="24"/>
                <w:szCs w:val="24"/>
              </w:rPr>
              <w:t>0</w:t>
            </w:r>
          </w:p>
        </w:tc>
      </w:tr>
    </w:tbl>
    <w:p w:rsidR="007C4598" w:rsidRPr="003E3A24" w:rsidRDefault="007C4598" w:rsidP="007C459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3E3A24">
        <w:rPr>
          <w:rFonts w:ascii="Liberation Serif" w:hAnsi="Liberation Serif" w:cs="Liberation Serif"/>
          <w:sz w:val="24"/>
          <w:szCs w:val="24"/>
        </w:rPr>
        <w:t xml:space="preserve">в данном разделе указываются </w:t>
      </w:r>
      <w:r>
        <w:rPr>
          <w:rFonts w:ascii="Liberation Serif" w:hAnsi="Liberation Serif" w:cs="Liberation Serif"/>
          <w:sz w:val="24"/>
          <w:szCs w:val="24"/>
        </w:rPr>
        <w:t xml:space="preserve">показатели, </w:t>
      </w:r>
      <w:r w:rsidRPr="003E3A24">
        <w:rPr>
          <w:rFonts w:ascii="Liberation Serif" w:hAnsi="Liberation Serif" w:cs="Liberation Serif"/>
          <w:sz w:val="24"/>
          <w:szCs w:val="24"/>
        </w:rPr>
        <w:t xml:space="preserve">аналогичные </w:t>
      </w:r>
      <w:r>
        <w:rPr>
          <w:rFonts w:ascii="Liberation Serif" w:hAnsi="Liberation Serif" w:cs="Liberation Serif"/>
          <w:sz w:val="24"/>
          <w:szCs w:val="24"/>
        </w:rPr>
        <w:t>показателям</w:t>
      </w:r>
      <w:r w:rsidRPr="003E3A24">
        <w:rPr>
          <w:rFonts w:ascii="Liberation Serif" w:hAnsi="Liberation Serif" w:cs="Liberation Serif"/>
          <w:sz w:val="24"/>
          <w:szCs w:val="24"/>
        </w:rPr>
        <w:t xml:space="preserve"> раздел</w:t>
      </w:r>
      <w:r>
        <w:rPr>
          <w:rFonts w:ascii="Liberation Serif" w:hAnsi="Liberation Serif" w:cs="Liberation Serif"/>
          <w:sz w:val="24"/>
          <w:szCs w:val="24"/>
        </w:rPr>
        <w:t>а</w:t>
      </w:r>
      <w:r w:rsidRPr="003E3A24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  <w:lang w:val="en-US"/>
        </w:rPr>
        <w:t>IV</w:t>
      </w:r>
      <w:r>
        <w:rPr>
          <w:rFonts w:ascii="Liberation Serif" w:hAnsi="Liberation Serif" w:cs="Liberation Serif"/>
          <w:sz w:val="24"/>
          <w:szCs w:val="24"/>
        </w:rPr>
        <w:t xml:space="preserve">, </w:t>
      </w:r>
      <w:r>
        <w:rPr>
          <w:rFonts w:ascii="Liberation Serif" w:hAnsi="Liberation Serif" w:cs="Liberation Serif"/>
          <w:sz w:val="24"/>
          <w:szCs w:val="24"/>
        </w:rPr>
        <w:br/>
        <w:t>на последующие 2 года</w:t>
      </w:r>
      <w:r w:rsidRPr="003E3A24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7C4598" w:rsidRPr="00F23E0C" w:rsidRDefault="007C4598" w:rsidP="007C4598">
      <w:pPr>
        <w:spacing w:after="0" w:line="240" w:lineRule="auto"/>
        <w:ind w:firstLine="851"/>
        <w:jc w:val="both"/>
        <w:rPr>
          <w:rFonts w:ascii="Liberation Serif" w:hAnsi="Liberation Serif" w:cs="Liberation Serif"/>
          <w:sz w:val="28"/>
          <w:szCs w:val="28"/>
        </w:rPr>
      </w:pPr>
    </w:p>
    <w:p w:rsidR="00B46F37" w:rsidRDefault="00B46F37" w:rsidP="007C4598">
      <w:pPr>
        <w:widowControl w:val="0"/>
        <w:autoSpaceDE w:val="0"/>
        <w:autoSpaceDN w:val="0"/>
        <w:spacing w:after="0" w:line="240" w:lineRule="auto"/>
        <w:ind w:left="5103"/>
      </w:pPr>
    </w:p>
    <w:sectPr w:rsidR="00B46F37" w:rsidSect="009E598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2FA" w:rsidRDefault="00B802FA">
      <w:pPr>
        <w:spacing w:after="0" w:line="240" w:lineRule="auto"/>
      </w:pPr>
      <w:r>
        <w:separator/>
      </w:r>
    </w:p>
  </w:endnote>
  <w:endnote w:type="continuationSeparator" w:id="0">
    <w:p w:rsidR="00B802FA" w:rsidRDefault="00B80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2FA" w:rsidRDefault="00B802FA">
      <w:pPr>
        <w:spacing w:after="0" w:line="240" w:lineRule="auto"/>
      </w:pPr>
      <w:r>
        <w:separator/>
      </w:r>
    </w:p>
  </w:footnote>
  <w:footnote w:type="continuationSeparator" w:id="0">
    <w:p w:rsidR="00B802FA" w:rsidRDefault="00B80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2601672"/>
      <w:docPartObj>
        <w:docPartGallery w:val="Page Numbers (Top of Page)"/>
        <w:docPartUnique/>
      </w:docPartObj>
    </w:sdtPr>
    <w:sdtEndPr/>
    <w:sdtContent>
      <w:p w:rsidR="002B683A" w:rsidRDefault="002B68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0EB">
          <w:rPr>
            <w:noProof/>
          </w:rPr>
          <w:t>2</w:t>
        </w:r>
        <w:r>
          <w:fldChar w:fldCharType="end"/>
        </w:r>
      </w:p>
    </w:sdtContent>
  </w:sdt>
  <w:p w:rsidR="00DA0C09" w:rsidRDefault="00B802F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3342"/>
    <w:multiLevelType w:val="hybridMultilevel"/>
    <w:tmpl w:val="5EC65BEE"/>
    <w:lvl w:ilvl="0" w:tplc="45B2552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Liberation Serif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00DE2"/>
    <w:multiLevelType w:val="multilevel"/>
    <w:tmpl w:val="321A5E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900"/>
    <w:rsid w:val="002050EB"/>
    <w:rsid w:val="00262772"/>
    <w:rsid w:val="00263635"/>
    <w:rsid w:val="002B683A"/>
    <w:rsid w:val="004A30C3"/>
    <w:rsid w:val="006F15AB"/>
    <w:rsid w:val="007C4598"/>
    <w:rsid w:val="007D11C2"/>
    <w:rsid w:val="007F0C8F"/>
    <w:rsid w:val="008F6C48"/>
    <w:rsid w:val="00995900"/>
    <w:rsid w:val="00A8500B"/>
    <w:rsid w:val="00B46F37"/>
    <w:rsid w:val="00B802FA"/>
    <w:rsid w:val="00D4489C"/>
    <w:rsid w:val="00D568FB"/>
    <w:rsid w:val="00F44D49"/>
    <w:rsid w:val="00FB74F1"/>
    <w:rsid w:val="00FF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59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45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4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4598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7C459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C4598"/>
    <w:pPr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F4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427A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A85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500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59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45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4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4598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7C459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C4598"/>
    <w:pPr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F4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427A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A85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8500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E72FC-C008-43EA-B36C-5EB741EB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1660</Words>
  <Characters>9463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Севиль</dc:creator>
  <cp:keywords/>
  <dc:description/>
  <cp:lastModifiedBy>ПК</cp:lastModifiedBy>
  <cp:revision>5</cp:revision>
  <cp:lastPrinted>2020-12-02T06:45:00Z</cp:lastPrinted>
  <dcterms:created xsi:type="dcterms:W3CDTF">2020-11-24T09:37:00Z</dcterms:created>
  <dcterms:modified xsi:type="dcterms:W3CDTF">2020-12-02T06:45:00Z</dcterms:modified>
</cp:coreProperties>
</file>